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08" w:rsidRDefault="00DA2708" w:rsidP="00DA27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2708" w:rsidRDefault="00DA2708" w:rsidP="00DA2708">
      <w:pPr>
        <w:pStyle w:val="ConsPlusNormal"/>
        <w:jc w:val="both"/>
        <w:outlineLvl w:val="0"/>
      </w:pPr>
    </w:p>
    <w:p w:rsidR="00DA2708" w:rsidRDefault="00DA2708" w:rsidP="00DA2708">
      <w:pPr>
        <w:pStyle w:val="ConsPlusTitle"/>
        <w:jc w:val="center"/>
        <w:outlineLvl w:val="0"/>
      </w:pPr>
      <w:r>
        <w:t>ПРАВИТЕЛЬСТВО КИРОВСКОЙ ОБЛАСТИ</w:t>
      </w:r>
    </w:p>
    <w:p w:rsidR="00DA2708" w:rsidRDefault="00DA2708" w:rsidP="00DA2708">
      <w:pPr>
        <w:pStyle w:val="ConsPlusTitle"/>
        <w:jc w:val="both"/>
      </w:pPr>
    </w:p>
    <w:p w:rsidR="00DA2708" w:rsidRDefault="00DA2708" w:rsidP="00DA2708">
      <w:pPr>
        <w:pStyle w:val="ConsPlusTitle"/>
        <w:jc w:val="center"/>
      </w:pPr>
      <w:r>
        <w:t>ПОСТАНОВЛЕНИЕ</w:t>
      </w:r>
    </w:p>
    <w:p w:rsidR="00DA2708" w:rsidRDefault="00DA2708" w:rsidP="00DA2708">
      <w:pPr>
        <w:pStyle w:val="ConsPlusTitle"/>
        <w:jc w:val="center"/>
      </w:pPr>
      <w:r>
        <w:t>от 14 октября 2021 г. N 541-П</w:t>
      </w:r>
    </w:p>
    <w:p w:rsidR="00DA2708" w:rsidRDefault="00DA2708" w:rsidP="00DA2708">
      <w:pPr>
        <w:pStyle w:val="ConsPlusTitle"/>
        <w:jc w:val="both"/>
      </w:pPr>
    </w:p>
    <w:p w:rsidR="00DA2708" w:rsidRDefault="00DA2708" w:rsidP="00DA2708">
      <w:pPr>
        <w:pStyle w:val="ConsPlusTitle"/>
        <w:jc w:val="center"/>
      </w:pPr>
      <w:r>
        <w:t>О МЕРАХ ПО РЕАЛИЗАЦИИ ПОСТАНОВЛЕНИЯ ПРАВИТЕЛЬСТВА</w:t>
      </w:r>
    </w:p>
    <w:p w:rsidR="00DA2708" w:rsidRDefault="00DA2708" w:rsidP="00DA2708">
      <w:pPr>
        <w:pStyle w:val="ConsPlusTitle"/>
        <w:jc w:val="center"/>
      </w:pPr>
      <w:r>
        <w:t>РОССИЙСКОЙ ФЕДЕРАЦИИ ОТ 26.05.2006 N 310 "ОБ УТВЕРЖДЕНИИ</w:t>
      </w:r>
    </w:p>
    <w:p w:rsidR="00DA2708" w:rsidRDefault="00DA2708" w:rsidP="00DA2708">
      <w:pPr>
        <w:pStyle w:val="ConsPlusTitle"/>
        <w:jc w:val="center"/>
      </w:pPr>
      <w:r>
        <w:t>ПРАВИЛ ИЗЪЯТИЯ ЖИВОТНЫХ И (ИЛИ) ПРОДУКТОВ ЖИВОТНОВОДСТВА</w:t>
      </w:r>
    </w:p>
    <w:p w:rsidR="00DA2708" w:rsidRDefault="00DA2708" w:rsidP="00DA2708">
      <w:pPr>
        <w:pStyle w:val="ConsPlusTitle"/>
        <w:jc w:val="center"/>
      </w:pPr>
      <w:r>
        <w:t>ПРИ ЛИКВИДАЦИИ ОЧАГОВ ОСОБО ОПАСНЫХ БОЛЕЗНЕЙ ЖИВОТНЫХ"</w:t>
      </w:r>
    </w:p>
    <w:p w:rsidR="00DA2708" w:rsidRDefault="00DA2708" w:rsidP="00DA2708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2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708" w:rsidRDefault="00DA2708" w:rsidP="00DA2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23.03.2022 N 126-П)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</w:tr>
    </w:tbl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26.05.2006 N 310 "Об утверждении Правил изъятия животных и (или) продуктов животноводства при ликвидации очагов особо опасных болезней животных" Правительство Кировской области постановляет: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проведения изъятия животных и (или) продуктов животноводства при ликвидации очагов особо опасных болезней животных на территории Кировской области согласно приложению N 1.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2. Утвердить </w:t>
      </w:r>
      <w:hyperlink w:anchor="P67" w:history="1">
        <w:r>
          <w:rPr>
            <w:color w:val="0000FF"/>
          </w:rPr>
          <w:t>Порядок</w:t>
        </w:r>
      </w:hyperlink>
      <w:r>
        <w:t xml:space="preserve"> расходования средств областного бюджета, направляемых на возмещение ущерба, понесенного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 на территории Кировской области, согласно приложению N 2.</w:t>
      </w:r>
    </w:p>
    <w:p w:rsidR="00DA2708" w:rsidRDefault="00DA2708" w:rsidP="00DA2708">
      <w:pPr>
        <w:pStyle w:val="ConsPlusNormal"/>
        <w:ind w:firstLine="540"/>
        <w:jc w:val="both"/>
      </w:pPr>
      <w:r>
        <w:t>3. Признать утратившими силу постановления Правительства Кировской области: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От 25.12.2008 </w:t>
      </w:r>
      <w:hyperlink r:id="rId8" w:history="1">
        <w:r>
          <w:rPr>
            <w:color w:val="0000FF"/>
          </w:rPr>
          <w:t>N 157/555</w:t>
        </w:r>
      </w:hyperlink>
      <w:r>
        <w:t xml:space="preserve"> "О Порядке организации и проведения отчуждения животных и (или) изъятия продуктов животноводства при ликвидации очагов особо опасных болезней животных на территории Кировской области и Порядке возмещения ущерба, понесенного гражданами и юридическими лицами при отчуждении животных и (или) изъятии продуктов животноводства при ликвидации очагов особо опасных болезней животных на территории Кировской области".</w:t>
      </w:r>
      <w:proofErr w:type="gramEnd"/>
    </w:p>
    <w:p w:rsidR="00DA2708" w:rsidRDefault="00DA2708" w:rsidP="00DA2708">
      <w:pPr>
        <w:pStyle w:val="ConsPlusNormal"/>
        <w:ind w:firstLine="540"/>
        <w:jc w:val="both"/>
      </w:pPr>
      <w:r>
        <w:t xml:space="preserve">3.2. От 27.12.2011 </w:t>
      </w:r>
      <w:hyperlink r:id="rId9" w:history="1">
        <w:r>
          <w:rPr>
            <w:color w:val="0000FF"/>
          </w:rPr>
          <w:t>N 134/742</w:t>
        </w:r>
      </w:hyperlink>
      <w:r>
        <w:t xml:space="preserve"> "О внесении изменений в постановление Правительства Кировской области от 25.12.2008 N 157/555".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3.3. От 19.03.2013 </w:t>
      </w:r>
      <w:hyperlink r:id="rId10" w:history="1">
        <w:r>
          <w:rPr>
            <w:color w:val="0000FF"/>
          </w:rPr>
          <w:t>N 200/136</w:t>
        </w:r>
      </w:hyperlink>
      <w:r>
        <w:t xml:space="preserve"> "О внесении изменений в постановление Правительства Кировской области от 25.12.2008 N 157/555".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3.4. От 28.07.2020 </w:t>
      </w:r>
      <w:hyperlink r:id="rId11" w:history="1">
        <w:r>
          <w:rPr>
            <w:color w:val="0000FF"/>
          </w:rPr>
          <w:t>N 421-П</w:t>
        </w:r>
      </w:hyperlink>
      <w:r>
        <w:t xml:space="preserve"> "О внесении изменений в постановление Правительства Кировской области от 25.12.2008 N 157/555".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DA2708" w:rsidRDefault="00DA2708" w:rsidP="00DA2708">
      <w:pPr>
        <w:pStyle w:val="ConsPlusNormal"/>
        <w:ind w:firstLine="540"/>
        <w:jc w:val="both"/>
      </w:pPr>
      <w:r>
        <w:t>5. Настоящее постановление вступает в силу через десять дней после его официального опубликования.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right"/>
      </w:pPr>
      <w:r>
        <w:t>Председатель Правительства</w:t>
      </w:r>
    </w:p>
    <w:p w:rsidR="00DA2708" w:rsidRDefault="00DA2708" w:rsidP="00DA2708">
      <w:pPr>
        <w:pStyle w:val="ConsPlusNormal"/>
        <w:jc w:val="right"/>
      </w:pPr>
      <w:r>
        <w:t>Кировской области</w:t>
      </w:r>
    </w:p>
    <w:p w:rsidR="00DA2708" w:rsidRDefault="00DA2708" w:rsidP="00DA2708">
      <w:pPr>
        <w:pStyle w:val="ConsPlusNormal"/>
        <w:jc w:val="right"/>
      </w:pPr>
      <w:r>
        <w:t>А.А.ЧУРИН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right"/>
        <w:outlineLvl w:val="0"/>
      </w:pPr>
      <w:r>
        <w:lastRenderedPageBreak/>
        <w:t>Приложение N 1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right"/>
      </w:pPr>
      <w:r>
        <w:t>Утвержден</w:t>
      </w:r>
    </w:p>
    <w:p w:rsidR="00DA2708" w:rsidRDefault="00DA2708" w:rsidP="00DA2708">
      <w:pPr>
        <w:pStyle w:val="ConsPlusNormal"/>
        <w:jc w:val="right"/>
      </w:pPr>
      <w:r>
        <w:t>постановлением</w:t>
      </w:r>
    </w:p>
    <w:p w:rsidR="00DA2708" w:rsidRDefault="00DA2708" w:rsidP="00DA2708">
      <w:pPr>
        <w:pStyle w:val="ConsPlusNormal"/>
        <w:jc w:val="right"/>
      </w:pPr>
      <w:r>
        <w:t>Правительства Кировской области</w:t>
      </w:r>
    </w:p>
    <w:p w:rsidR="00DA2708" w:rsidRDefault="00DA2708" w:rsidP="00DA2708">
      <w:pPr>
        <w:pStyle w:val="ConsPlusNormal"/>
        <w:jc w:val="right"/>
      </w:pPr>
      <w:r>
        <w:t>от 14 октября 2021 г. N 541-П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Title"/>
        <w:jc w:val="center"/>
      </w:pPr>
      <w:bookmarkStart w:id="0" w:name="P39"/>
      <w:bookmarkEnd w:id="0"/>
      <w:r>
        <w:t>ПОРЯДОК</w:t>
      </w:r>
    </w:p>
    <w:p w:rsidR="00DA2708" w:rsidRDefault="00DA2708" w:rsidP="00DA2708">
      <w:pPr>
        <w:pStyle w:val="ConsPlusTitle"/>
        <w:jc w:val="center"/>
      </w:pPr>
      <w:r>
        <w:t>ОРГАНИЗАЦИИ И ПРОВЕДЕНИЯ ИЗЪЯТИЯ ЖИВОТНЫХ И (ИЛИ) ПРОДУКТОВ</w:t>
      </w:r>
    </w:p>
    <w:p w:rsidR="00DA2708" w:rsidRDefault="00DA2708" w:rsidP="00DA2708">
      <w:pPr>
        <w:pStyle w:val="ConsPlusTitle"/>
        <w:jc w:val="center"/>
      </w:pPr>
      <w:r>
        <w:t>ЖИВОТНОВОДСТВА ПРИ ЛИКВИДАЦИИ ОЧАГОВ ОСОБО ОПАСНЫХ БОЛЕЗНЕЙ</w:t>
      </w:r>
    </w:p>
    <w:p w:rsidR="00DA2708" w:rsidRDefault="00DA2708" w:rsidP="00DA2708">
      <w:pPr>
        <w:pStyle w:val="ConsPlusTitle"/>
        <w:jc w:val="center"/>
      </w:pPr>
      <w:r>
        <w:t>ЖИВОТНЫХ НА ТЕРРИТОРИИ КИРОВСКОЙ ОБЛАСТИ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и проведения изъятия животных и (или) продуктов животноводства при ликвидации очагов особо опасных болезней животных на территории Кировской области (далее - Порядок) разработан в целях реализации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26.05.2006 N 310 "Об утверждении Правил изъятия животных и (или) продуктов животноводства при ликвидации очагов особо опасных болезней животных" и регулирует отношения по организации и проведению изъятия животных</w:t>
      </w:r>
      <w:proofErr w:type="gramEnd"/>
      <w:r>
        <w:t xml:space="preserve"> и (или) продуктов животноводства при ликвидации очагов особо опасных болезней животных (далее - изъятие животных и (или) продуктов животноводства) для предотвращения распространения возбудителей заразных болезней животных и защиты населения от болезней, общих для человека и животных, на территории Кировской области.</w:t>
      </w:r>
    </w:p>
    <w:p w:rsidR="00DA2708" w:rsidRDefault="00DA2708" w:rsidP="00DA2708">
      <w:pPr>
        <w:pStyle w:val="ConsPlusNormal"/>
        <w:ind w:firstLine="540"/>
        <w:jc w:val="both"/>
      </w:pPr>
      <w:r>
        <w:t>2. Организация и проведение изъятия животных и (или) продуктов животноводства осуществляются на основании правового акта Правительства Кировской области (далее - правовой акт об изъятии).</w:t>
      </w:r>
    </w:p>
    <w:p w:rsidR="00DA2708" w:rsidRDefault="00DA2708" w:rsidP="00DA2708">
      <w:pPr>
        <w:pStyle w:val="ConsPlusNormal"/>
        <w:ind w:firstLine="540"/>
        <w:jc w:val="both"/>
      </w:pPr>
      <w:r>
        <w:t>В правовом акте об изъятии определяются:</w:t>
      </w:r>
    </w:p>
    <w:p w:rsidR="00DA2708" w:rsidRDefault="00DA2708" w:rsidP="00DA2708">
      <w:pPr>
        <w:pStyle w:val="ConsPlusNormal"/>
        <w:ind w:firstLine="540"/>
        <w:jc w:val="both"/>
      </w:pPr>
      <w:r>
        <w:t>орган исполнительной власти Кировской области, ответственный за организацию и проведение изъятия животных и (или) продуктов животноводства;</w:t>
      </w:r>
    </w:p>
    <w:p w:rsidR="00DA2708" w:rsidRDefault="00DA2708" w:rsidP="00DA2708">
      <w:pPr>
        <w:pStyle w:val="ConsPlusNormal"/>
        <w:ind w:firstLine="540"/>
        <w:jc w:val="both"/>
      </w:pPr>
      <w:r>
        <w:t>территория, на которой проводится изъятие животных и (или) продуктов животноводства;</w:t>
      </w:r>
    </w:p>
    <w:p w:rsidR="00DA2708" w:rsidRDefault="00DA2708" w:rsidP="00DA2708">
      <w:pPr>
        <w:pStyle w:val="ConsPlusNormal"/>
        <w:ind w:firstLine="540"/>
        <w:jc w:val="both"/>
      </w:pPr>
      <w:r>
        <w:t>вид животных и (или) продуктов животноводства, подлежащих изъятию.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Проект правового акта об изъятии готовится управлением ветеринарии Кировской области на основании представления об изъятии животных и (или) продуктов животноводства, внесенного управлением ветеринарии Кировской области в Правительство Кировской области в соответствии с </w:t>
      </w:r>
      <w:hyperlink r:id="rId13" w:history="1">
        <w:r>
          <w:rPr>
            <w:color w:val="0000FF"/>
          </w:rPr>
          <w:t>пунктом 4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 (далее - Правила), утвержденных постановлением Правительства Российской Федерации от 26.05.2006 N 310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Правил изъятия животных и (или) продуктов животноводства при ликвидации очагов особо опасных болезней животных".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 исполнительной власти Кировской области, ответственный за организацию и проведение изъятия животных и (или) продуктов животноводства, в срок, установленный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 (далее - Ветеринарные правила), организует и проводит изъятие животных и (или) продуктов животноводства с</w:t>
      </w:r>
      <w:proofErr w:type="gramEnd"/>
      <w:r>
        <w:t xml:space="preserve"> определением их количества и веса каждого изъятого животного и (или) продукта животноводства.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В случае если Ветеринарными правилами не установлен срок изъятия животных и (или) продуктов животноводства, орган исполнительной власти Кировской области, ответственный за организацию и проведение изъятия животных и (или) продуктов животноводства, организует проведение этих мероприятий в течение 7 календарных дней </w:t>
      </w:r>
      <w:proofErr w:type="gramStart"/>
      <w:r>
        <w:t>с даты принятия</w:t>
      </w:r>
      <w:proofErr w:type="gramEnd"/>
      <w:r>
        <w:t xml:space="preserve"> правового акта об изъятии.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5. По результатам изъятия животных и (или) продуктов животноводства органом исполнительной власти Кировской области, ответственным за организацию и проведение изъятия животных и (или) продуктов животноводства, составляется </w:t>
      </w:r>
      <w:hyperlink r:id="rId14" w:history="1">
        <w:r>
          <w:rPr>
            <w:color w:val="0000FF"/>
          </w:rPr>
          <w:t>акт</w:t>
        </w:r>
      </w:hyperlink>
      <w:r>
        <w:t xml:space="preserve"> об изъятии животных и (или) </w:t>
      </w:r>
      <w:r>
        <w:lastRenderedPageBreak/>
        <w:t>продуктов животноводства при ликвидации очага особо опасной болезни животных согласно приложению к Правилам.</w:t>
      </w:r>
    </w:p>
    <w:p w:rsidR="00DA2708" w:rsidRDefault="00DA2708" w:rsidP="00DA2708">
      <w:pPr>
        <w:pStyle w:val="ConsPlusNormal"/>
        <w:ind w:firstLine="540"/>
        <w:jc w:val="both"/>
      </w:pPr>
      <w:r>
        <w:t>6. Уничтожение изъятых животных и (или) продуктов животноводства осуществляется в соответствии с требованиями, установленными законодательством Российской Федерации о ветеринарии.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right"/>
        <w:outlineLvl w:val="0"/>
      </w:pPr>
      <w:r>
        <w:t>Приложение N 2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right"/>
      </w:pPr>
      <w:r>
        <w:t>Утвержден</w:t>
      </w:r>
    </w:p>
    <w:p w:rsidR="00DA2708" w:rsidRDefault="00DA2708" w:rsidP="00DA2708">
      <w:pPr>
        <w:pStyle w:val="ConsPlusNormal"/>
        <w:jc w:val="right"/>
      </w:pPr>
      <w:r>
        <w:t>постановлением</w:t>
      </w:r>
    </w:p>
    <w:p w:rsidR="00DA2708" w:rsidRDefault="00DA2708" w:rsidP="00DA2708">
      <w:pPr>
        <w:pStyle w:val="ConsPlusNormal"/>
        <w:jc w:val="right"/>
      </w:pPr>
      <w:r>
        <w:t>Правительства Кировской области</w:t>
      </w:r>
    </w:p>
    <w:p w:rsidR="00DA2708" w:rsidRDefault="00DA2708" w:rsidP="00DA2708">
      <w:pPr>
        <w:pStyle w:val="ConsPlusNormal"/>
        <w:jc w:val="right"/>
      </w:pPr>
      <w:r>
        <w:t>от 14 октября 2021 г. N 541-П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Title"/>
        <w:jc w:val="center"/>
      </w:pPr>
      <w:bookmarkStart w:id="1" w:name="P67"/>
      <w:bookmarkEnd w:id="1"/>
      <w:r>
        <w:t>ПОРЯДОК</w:t>
      </w:r>
    </w:p>
    <w:p w:rsidR="00DA2708" w:rsidRDefault="00DA2708" w:rsidP="00DA2708">
      <w:pPr>
        <w:pStyle w:val="ConsPlusTitle"/>
        <w:jc w:val="center"/>
      </w:pPr>
      <w:r>
        <w:t>РАСХОДОВАНИЯ СРЕДСТВ ОБЛАСТНОГО БЮДЖЕТА, НАПРАВЛЯЕМЫХ</w:t>
      </w:r>
    </w:p>
    <w:p w:rsidR="00DA2708" w:rsidRDefault="00DA2708" w:rsidP="00DA2708">
      <w:pPr>
        <w:pStyle w:val="ConsPlusTitle"/>
        <w:jc w:val="center"/>
      </w:pPr>
      <w:r>
        <w:t>НА ВОЗМЕЩЕНИЕ УЩЕРБА, ПОНЕСЕННОГО ГРАЖДАНАМИ И ЮРИДИЧЕСКИМИ</w:t>
      </w:r>
    </w:p>
    <w:p w:rsidR="00DA2708" w:rsidRDefault="00DA2708" w:rsidP="00DA2708">
      <w:pPr>
        <w:pStyle w:val="ConsPlusTitle"/>
        <w:jc w:val="center"/>
      </w:pPr>
      <w:r>
        <w:t>ЛИЦАМИ В РЕЗУЛЬТАТЕ ИЗЪЯТИЯ ЖИВОТНЫХ И (ИЛИ) ПРОДУКТОВ</w:t>
      </w:r>
    </w:p>
    <w:p w:rsidR="00DA2708" w:rsidRDefault="00DA2708" w:rsidP="00DA2708">
      <w:pPr>
        <w:pStyle w:val="ConsPlusTitle"/>
        <w:jc w:val="center"/>
      </w:pPr>
      <w:r>
        <w:t>ЖИВОТНОВОДСТВА ПРИ ЛИКВИДАЦИИ ОЧАГОВ ОСОБО ОПАСНЫХ БОЛЕЗНЕЙ</w:t>
      </w:r>
    </w:p>
    <w:p w:rsidR="00DA2708" w:rsidRDefault="00DA2708" w:rsidP="00DA2708">
      <w:pPr>
        <w:pStyle w:val="ConsPlusTitle"/>
        <w:jc w:val="center"/>
      </w:pPr>
      <w:r>
        <w:t>ЖИВОТНЫХ НА ТЕРРИТОРИИ КИРОВСКОЙ ОБЛАСТИ</w:t>
      </w:r>
    </w:p>
    <w:p w:rsidR="00DA2708" w:rsidRDefault="00DA2708" w:rsidP="00DA2708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2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708" w:rsidRDefault="00DA2708" w:rsidP="00DA2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23.03.2022 N 126-П)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</w:tr>
    </w:tbl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расходования средств областного бюджета, направляемых на возмещение ущерба, понесенного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 на территории Кировской области (далее - Порядок), определяет процедуру расходования средств областного бюджета, направляемых на возмещение ущерба, понесенного гражданами и юридическими лицами в результате изъятия животных и (или) продуктов животноводства при ликвидации</w:t>
      </w:r>
      <w:proofErr w:type="gramEnd"/>
      <w:r>
        <w:t xml:space="preserve"> очагов особо опасных болезней животных на территории Кировской области (далее - ущерб).</w:t>
      </w:r>
    </w:p>
    <w:p w:rsidR="00DA2708" w:rsidRDefault="00DA2708" w:rsidP="00DA2708">
      <w:pPr>
        <w:pStyle w:val="ConsPlusNormal"/>
        <w:ind w:firstLine="540"/>
        <w:jc w:val="both"/>
      </w:pPr>
      <w:r>
        <w:t>2. Расходование средств областного бюджета, направляемых на возмещение ущерба, осуществляется управлением ветеринарии Кировской области (далее - управление).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3. Бюджетные ассигнования на возмещение ущерба выделяются управлению из резервного фонда Правительства Кировской области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31.07.2014 N 273/526 "О Порядке </w:t>
      </w:r>
      <w:proofErr w:type="gramStart"/>
      <w:r>
        <w:t>использования бюджетных ассигнований резервного фонда Правительства Кировской области</w:t>
      </w:r>
      <w:proofErr w:type="gramEnd"/>
      <w:r>
        <w:t>".</w:t>
      </w:r>
    </w:p>
    <w:p w:rsidR="00DA2708" w:rsidRDefault="00DA2708" w:rsidP="00DA2708">
      <w:pPr>
        <w:pStyle w:val="ConsPlusNormal"/>
        <w:ind w:firstLine="540"/>
        <w:jc w:val="both"/>
      </w:pPr>
      <w:bookmarkStart w:id="2" w:name="P79"/>
      <w:bookmarkEnd w:id="2"/>
      <w:r>
        <w:t>4. Возмещение ущерба осуществляется на основании:</w:t>
      </w:r>
    </w:p>
    <w:p w:rsidR="00DA2708" w:rsidRDefault="00DA2708" w:rsidP="00DA2708">
      <w:pPr>
        <w:pStyle w:val="ConsPlusNormal"/>
        <w:ind w:firstLine="540"/>
        <w:jc w:val="both"/>
      </w:pPr>
      <w:r>
        <w:t>правового акта Правительства Кировской области об изъятии животных и (или) продуктов животноводства при ликвидации очагов особо опасных болезней животных (далее - правовой акт об изъятии);</w:t>
      </w:r>
    </w:p>
    <w:p w:rsidR="00DA2708" w:rsidRDefault="00DA2708" w:rsidP="00DA2708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акта</w:t>
        </w:r>
      </w:hyperlink>
      <w:r>
        <w:t xml:space="preserve"> об изъятии животных и (или) продуктов животноводства при ликвидации очага особо опасной болезни животных (далее - акт об изъятии), оформленного согласно приложению к Правилам изъятия животных и (или) продуктов животноводства при ликвидации очагов особо опасных болезней животных, утвержденным постановлением Правительства Российской Федерации от 26.05.2006 N 310 "Об утверждении Правил изъятия животных и (или) продуктов животноводства при ликвидации очагов особо опасных</w:t>
      </w:r>
      <w:proofErr w:type="gramEnd"/>
      <w:r>
        <w:t xml:space="preserve"> болезней животных".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5. Размер ущерба, подлежащего возмещению, определяется по стоимости (цене) изъятых животных и (или) продуктов животноводства на дату принятия правового акта об изъятии, </w:t>
      </w:r>
      <w:r>
        <w:lastRenderedPageBreak/>
        <w:t xml:space="preserve">указанного в </w:t>
      </w:r>
      <w:hyperlink w:anchor="P79" w:history="1">
        <w:r>
          <w:rPr>
            <w:color w:val="0000FF"/>
          </w:rPr>
          <w:t>пункте 4</w:t>
        </w:r>
      </w:hyperlink>
      <w:r>
        <w:t xml:space="preserve"> настоящего Порядка, на основании государственных регулируемых цен в случае, если таковые установлены. В остальных случаях расчет стоимости изъятых животных и (или) продуктов животноводства определяется на основании рыночной стоимости изъятых животных и (или) продуктов животноводства.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Рыночная стоимость изъятых животных и (или) продуктов животноводства определяется в соответствии с данными Территориального органа Федеральной службы государственной статистики по Кировской области (далее - </w:t>
      </w:r>
      <w:proofErr w:type="spellStart"/>
      <w:r>
        <w:t>Кировстат</w:t>
      </w:r>
      <w:proofErr w:type="spellEnd"/>
      <w:r>
        <w:t xml:space="preserve">), а в случае отсутствия таких данных - по заключению оценщика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Федерации":</w:t>
      </w:r>
    </w:p>
    <w:p w:rsidR="00DA2708" w:rsidRDefault="00DA2708" w:rsidP="00DA2708">
      <w:pPr>
        <w:pStyle w:val="ConsPlusNormal"/>
        <w:ind w:firstLine="540"/>
        <w:jc w:val="both"/>
      </w:pPr>
      <w:r>
        <w:t>за 1 килограмм живого веса животного;</w:t>
      </w:r>
    </w:p>
    <w:p w:rsidR="00DA2708" w:rsidRDefault="00DA2708" w:rsidP="00DA2708">
      <w:pPr>
        <w:pStyle w:val="ConsPlusNormal"/>
        <w:ind w:firstLine="540"/>
        <w:jc w:val="both"/>
      </w:pPr>
      <w:r>
        <w:t>за 1 голову молодняка птицы в возрасте до 5 месяцев, иных видов восприимчивых животных, расчет стоимости 1 килограмма живого веса которых невозможен;</w:t>
      </w:r>
    </w:p>
    <w:p w:rsidR="00DA2708" w:rsidRDefault="00DA2708" w:rsidP="00DA2708">
      <w:pPr>
        <w:pStyle w:val="ConsPlusNormal"/>
        <w:ind w:firstLine="540"/>
        <w:jc w:val="both"/>
      </w:pPr>
      <w:r>
        <w:t>за 1 килограмм продуктов животноводства;</w:t>
      </w:r>
    </w:p>
    <w:p w:rsidR="00DA2708" w:rsidRDefault="00DA2708" w:rsidP="00DA2708">
      <w:pPr>
        <w:pStyle w:val="ConsPlusNormal"/>
        <w:ind w:firstLine="540"/>
        <w:jc w:val="both"/>
      </w:pPr>
      <w:r>
        <w:t>за 1 штуку яиц.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Оплата услуг по оценке рыночной стоимости изъятых животных и (или) продуктов животноводства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осуществляется за счет бюджетных ассигнований, предусмотренных управлению.</w:t>
      </w:r>
    </w:p>
    <w:p w:rsidR="00DA2708" w:rsidRDefault="00DA2708" w:rsidP="00DA2708">
      <w:pPr>
        <w:pStyle w:val="ConsPlusNormal"/>
        <w:ind w:firstLine="540"/>
        <w:jc w:val="both"/>
      </w:pPr>
      <w:r>
        <w:t>Размер ущерба, подлежащего возмещению (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ущерба</w:t>
      </w:r>
      <w:proofErr w:type="spellEnd"/>
      <w:r>
        <w:t>), определяется управлением по следующей формуле: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center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ущерба</w:t>
      </w:r>
      <w:proofErr w:type="spellEnd"/>
      <w:r>
        <w:t xml:space="preserve"> = </w:t>
      </w:r>
      <w:proofErr w:type="spellStart"/>
      <w:r>
        <w:t>РВС</w:t>
      </w:r>
      <w:r>
        <w:rPr>
          <w:vertAlign w:val="subscript"/>
        </w:rPr>
        <w:t>жв</w:t>
      </w:r>
      <w:proofErr w:type="spellEnd"/>
      <w:r>
        <w:t xml:space="preserve"> + </w:t>
      </w:r>
      <w:proofErr w:type="spellStart"/>
      <w:r>
        <w:t>РВС</w:t>
      </w:r>
      <w:r>
        <w:rPr>
          <w:vertAlign w:val="subscript"/>
        </w:rPr>
        <w:t>гол</w:t>
      </w:r>
      <w:proofErr w:type="spellEnd"/>
      <w:r>
        <w:t xml:space="preserve"> + </w:t>
      </w:r>
      <w:proofErr w:type="spellStart"/>
      <w:r>
        <w:t>РВС</w:t>
      </w:r>
      <w:r>
        <w:rPr>
          <w:vertAlign w:val="subscript"/>
        </w:rPr>
        <w:t>прод</w:t>
      </w:r>
      <w:proofErr w:type="spellEnd"/>
      <w:r>
        <w:t>, где: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РВС</w:t>
      </w:r>
      <w:r>
        <w:rPr>
          <w:vertAlign w:val="subscript"/>
        </w:rPr>
        <w:t>жв</w:t>
      </w:r>
      <w:proofErr w:type="spellEnd"/>
      <w:r>
        <w:t xml:space="preserve"> - размер возмещения стоимости изъятых животных (рублей), рассчитываемый по формуле: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center"/>
      </w:pPr>
      <w:proofErr w:type="spellStart"/>
      <w:r>
        <w:t>РВС</w:t>
      </w:r>
      <w:r>
        <w:rPr>
          <w:vertAlign w:val="subscript"/>
        </w:rPr>
        <w:t>жв</w:t>
      </w:r>
      <w:proofErr w:type="spellEnd"/>
      <w:r>
        <w:t xml:space="preserve"> = </w:t>
      </w:r>
      <w:proofErr w:type="spellStart"/>
      <w:r>
        <w:t>В</w:t>
      </w:r>
      <w:r>
        <w:rPr>
          <w:vertAlign w:val="subscript"/>
        </w:rPr>
        <w:t>жив</w:t>
      </w:r>
      <w:proofErr w:type="spellEnd"/>
      <w:r>
        <w:t xml:space="preserve"> x </w:t>
      </w:r>
      <w:proofErr w:type="spellStart"/>
      <w:r>
        <w:t>Ст</w:t>
      </w:r>
      <w:r>
        <w:rPr>
          <w:vertAlign w:val="subscript"/>
        </w:rPr>
        <w:t>живого</w:t>
      </w:r>
      <w:proofErr w:type="spellEnd"/>
      <w:r>
        <w:rPr>
          <w:vertAlign w:val="subscript"/>
        </w:rPr>
        <w:t xml:space="preserve"> веса</w:t>
      </w:r>
      <w:r>
        <w:t>, где: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В</w:t>
      </w:r>
      <w:r>
        <w:rPr>
          <w:vertAlign w:val="subscript"/>
        </w:rPr>
        <w:t>жив</w:t>
      </w:r>
      <w:proofErr w:type="spellEnd"/>
      <w:r>
        <w:t xml:space="preserve"> - живой вес изъятых животных (по видам животных), указанный в акте (актах) об изъятии, килограммов,</w:t>
      </w: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живого</w:t>
      </w:r>
      <w:proofErr w:type="spellEnd"/>
      <w:r>
        <w:rPr>
          <w:vertAlign w:val="subscript"/>
        </w:rPr>
        <w:t xml:space="preserve"> веса</w:t>
      </w:r>
      <w:r>
        <w:t xml:space="preserve"> - государственная регулируемая цена или рыночная стоимость 1 килограмма живого веса животного, рублей;</w:t>
      </w: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РВС</w:t>
      </w:r>
      <w:r>
        <w:rPr>
          <w:vertAlign w:val="subscript"/>
        </w:rPr>
        <w:t>гол</w:t>
      </w:r>
      <w:proofErr w:type="spellEnd"/>
      <w:r>
        <w:t xml:space="preserve"> - размер возмещения стоимости изъятого молодняка птицы в возрасте до 5 месяцев, иных видов восприимчивых животных, расчет стоимости 1 килограмма живого веса которых невозможен (рублей), рассчитываемый по формуле: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center"/>
      </w:pPr>
      <w:proofErr w:type="spellStart"/>
      <w:r>
        <w:t>РВС</w:t>
      </w:r>
      <w:r>
        <w:rPr>
          <w:vertAlign w:val="subscript"/>
        </w:rPr>
        <w:t>гол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гол</w:t>
      </w:r>
      <w:proofErr w:type="spellEnd"/>
      <w:r>
        <w:t xml:space="preserve"> x </w:t>
      </w:r>
      <w:proofErr w:type="spellStart"/>
      <w:r>
        <w:t>Ст</w:t>
      </w:r>
      <w:r>
        <w:rPr>
          <w:vertAlign w:val="subscript"/>
        </w:rPr>
        <w:t>головы</w:t>
      </w:r>
      <w:proofErr w:type="spellEnd"/>
      <w:r>
        <w:t>, где: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гол</w:t>
      </w:r>
      <w:proofErr w:type="spellEnd"/>
      <w:r>
        <w:t xml:space="preserve"> - количество голов молодняка птицы в возрасте до 5 месяцев, иных видов восприимчивых животных, расчет стоимости 1 килограмма живого веса которых невозможен, указанное в акте (актах) об изъятии, голов,</w:t>
      </w: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головы</w:t>
      </w:r>
      <w:proofErr w:type="spellEnd"/>
      <w:r>
        <w:t xml:space="preserve"> - государственная регулируемая цена или рыночная стоимость 1 головы молодняка птицы в возрасте до 5 месяцев, иных видов восприимчивых животных, расчет стоимости 1 килограмма живого веса которых невозможен, рублей;</w:t>
      </w: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РВС</w:t>
      </w:r>
      <w:r>
        <w:rPr>
          <w:vertAlign w:val="subscript"/>
        </w:rPr>
        <w:t>прод</w:t>
      </w:r>
      <w:proofErr w:type="spellEnd"/>
      <w:r>
        <w:t xml:space="preserve"> - размер возмещения стоимости изъятых продуктов животноводства (рублей), рассчитываемый по формуле: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center"/>
      </w:pPr>
      <w:r w:rsidRPr="009D55CD">
        <w:rPr>
          <w:position w:val="-26"/>
        </w:rPr>
        <w:pict>
          <v:shape id="_x0000_i1025" style="width:253.5pt;height:37.5pt" coordsize="" o:spt="100" adj="0,,0" path="" filled="f" stroked="f">
            <v:stroke joinstyle="miter"/>
            <v:imagedata r:id="rId20" o:title="base_23792_186746_32768"/>
            <v:formulas/>
            <v:path o:connecttype="segments"/>
          </v:shape>
        </w:pic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В</w:t>
      </w:r>
      <w:r>
        <w:rPr>
          <w:vertAlign w:val="subscript"/>
        </w:rPr>
        <w:t>прод</w:t>
      </w:r>
      <w:proofErr w:type="spellEnd"/>
      <w:r>
        <w:rPr>
          <w:vertAlign w:val="subscript"/>
        </w:rPr>
        <w:t xml:space="preserve"> i</w:t>
      </w:r>
      <w:r>
        <w:t xml:space="preserve"> - вес i-х продуктов животноводства, указанный в акте (актах) об изъятии, килограммов,</w:t>
      </w: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прод</w:t>
      </w:r>
      <w:proofErr w:type="spellEnd"/>
      <w:r>
        <w:rPr>
          <w:vertAlign w:val="subscript"/>
        </w:rPr>
        <w:t xml:space="preserve"> i</w:t>
      </w:r>
      <w:r>
        <w:t xml:space="preserve"> - государственная регулируемая цена или рыночная стоимость 1 килограмма i-</w:t>
      </w:r>
      <w:proofErr w:type="spellStart"/>
      <w:r>
        <w:t>го</w:t>
      </w:r>
      <w:proofErr w:type="spellEnd"/>
      <w:r>
        <w:t xml:space="preserve"> вида продуктов животноводства, рублей,</w:t>
      </w: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я</w:t>
      </w:r>
      <w:proofErr w:type="spellEnd"/>
      <w:r>
        <w:t xml:space="preserve"> - количество изъятых яиц, указанное в акте (актах) об изъятии, штук,</w:t>
      </w:r>
    </w:p>
    <w:p w:rsidR="00DA2708" w:rsidRDefault="00DA2708" w:rsidP="00DA2708">
      <w:pPr>
        <w:pStyle w:val="ConsPlusNormal"/>
        <w:ind w:firstLine="540"/>
        <w:jc w:val="both"/>
      </w:pPr>
      <w:proofErr w:type="spellStart"/>
      <w:r>
        <w:t>Ст</w:t>
      </w:r>
      <w:r>
        <w:rPr>
          <w:vertAlign w:val="subscript"/>
        </w:rPr>
        <w:t>я</w:t>
      </w:r>
      <w:proofErr w:type="spellEnd"/>
      <w:r>
        <w:t xml:space="preserve"> - государственная регулируемая цена или рыночная стоимость 1 штуки яиц, рублей.</w:t>
      </w:r>
    </w:p>
    <w:p w:rsidR="00DA2708" w:rsidRDefault="00DA2708" w:rsidP="00DA2708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23.03.2022 N 126-П)</w:t>
      </w:r>
    </w:p>
    <w:p w:rsidR="00DA2708" w:rsidRDefault="00DA2708" w:rsidP="00DA2708">
      <w:pPr>
        <w:pStyle w:val="ConsPlusNormal"/>
        <w:ind w:firstLine="540"/>
        <w:jc w:val="both"/>
      </w:pPr>
      <w:bookmarkStart w:id="3" w:name="P114"/>
      <w:bookmarkEnd w:id="3"/>
      <w:r>
        <w:t>6. Для возмещения ущерба владелец изъятых животных и (или) продуктов животноводства (далее - собственник) представляет в управление следующие документы: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6.1. </w:t>
      </w:r>
      <w:hyperlink w:anchor="P168" w:history="1">
        <w:r>
          <w:rPr>
            <w:color w:val="0000FF"/>
          </w:rPr>
          <w:t>Заявление</w:t>
        </w:r>
      </w:hyperlink>
      <w:r>
        <w:t xml:space="preserve"> о возмещении ущерба (далее - заявление) согласно приложению N 1.</w:t>
      </w:r>
    </w:p>
    <w:p w:rsidR="00DA2708" w:rsidRDefault="00DA2708" w:rsidP="00DA2708">
      <w:pPr>
        <w:pStyle w:val="ConsPlusNormal"/>
        <w:ind w:firstLine="540"/>
        <w:jc w:val="both"/>
      </w:pPr>
      <w:r>
        <w:t>6.2. Реквизиты счета, открытого в кредитной организации, на который будут перечислены денежные средства в качестве возмещения ущерба.</w:t>
      </w:r>
    </w:p>
    <w:p w:rsidR="00DA2708" w:rsidRDefault="00DA2708" w:rsidP="00DA2708">
      <w:pPr>
        <w:pStyle w:val="ConsPlusNormal"/>
        <w:ind w:firstLine="540"/>
        <w:jc w:val="both"/>
      </w:pPr>
      <w:r>
        <w:t>6.3. Копию правового акта об изъятии.</w:t>
      </w:r>
    </w:p>
    <w:p w:rsidR="00DA2708" w:rsidRDefault="00DA2708" w:rsidP="00DA2708">
      <w:pPr>
        <w:pStyle w:val="ConsPlusNormal"/>
        <w:ind w:firstLine="540"/>
        <w:jc w:val="both"/>
      </w:pPr>
      <w:r>
        <w:t>6.4. Акт об изъятии.</w:t>
      </w:r>
    </w:p>
    <w:p w:rsidR="00DA2708" w:rsidRDefault="00DA2708" w:rsidP="00DA2708">
      <w:pPr>
        <w:pStyle w:val="ConsPlusNormal"/>
        <w:ind w:firstLine="540"/>
        <w:jc w:val="both"/>
      </w:pPr>
      <w:r>
        <w:t>6.5. Доверенность либо иной документ, подтверждающий полномочия представителя собственника на подписание заявления (в случае, если в качестве заявителя выступает уполномоченный представитель собственника).</w:t>
      </w:r>
    </w:p>
    <w:p w:rsidR="00DA2708" w:rsidRDefault="00DA2708" w:rsidP="00DA2708">
      <w:pPr>
        <w:pStyle w:val="ConsPlusNormal"/>
        <w:ind w:firstLine="540"/>
        <w:jc w:val="both"/>
      </w:pPr>
      <w:r>
        <w:t>6.6. Копию паспорта (для физического лица).</w:t>
      </w:r>
    </w:p>
    <w:p w:rsidR="00DA2708" w:rsidRDefault="00DA2708" w:rsidP="00DA27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23.03.2022 N 126-П)</w:t>
      </w:r>
    </w:p>
    <w:p w:rsidR="00DA2708" w:rsidRDefault="00DA2708" w:rsidP="00DA2708">
      <w:pPr>
        <w:pStyle w:val="ConsPlusNormal"/>
        <w:ind w:firstLine="540"/>
        <w:jc w:val="both"/>
      </w:pPr>
      <w:bookmarkStart w:id="4" w:name="P122"/>
      <w:bookmarkEnd w:id="4"/>
      <w:r>
        <w:t xml:space="preserve">7. Собственник представляет в управление документы, указанные в </w:t>
      </w:r>
      <w:hyperlink w:anchor="P114" w:history="1">
        <w:r>
          <w:rPr>
            <w:color w:val="0000FF"/>
          </w:rPr>
          <w:t>пункте 6</w:t>
        </w:r>
      </w:hyperlink>
      <w:r>
        <w:t xml:space="preserve"> настоящего Порядка, в срок не позднее 45 рабочих дней </w:t>
      </w:r>
      <w:proofErr w:type="gramStart"/>
      <w:r>
        <w:t>с даты получения</w:t>
      </w:r>
      <w:proofErr w:type="gramEnd"/>
      <w:r>
        <w:t xml:space="preserve"> им акта об изъятии.</w:t>
      </w:r>
    </w:p>
    <w:p w:rsidR="00DA2708" w:rsidRDefault="00DA2708" w:rsidP="00DA2708">
      <w:pPr>
        <w:pStyle w:val="ConsPlusNormal"/>
        <w:ind w:firstLine="540"/>
        <w:jc w:val="both"/>
      </w:pPr>
      <w:r>
        <w:t>Собственник может представить документы в управление лично или направить их посредством почтовой либо курьерской службы.</w:t>
      </w:r>
    </w:p>
    <w:p w:rsidR="00DA2708" w:rsidRDefault="00DA2708" w:rsidP="00DA2708">
      <w:pPr>
        <w:pStyle w:val="ConsPlusNormal"/>
        <w:ind w:firstLine="540"/>
        <w:jc w:val="both"/>
      </w:pPr>
      <w:r>
        <w:t>8. Управление:</w:t>
      </w:r>
    </w:p>
    <w:p w:rsidR="00DA2708" w:rsidRDefault="00DA2708" w:rsidP="00DA2708">
      <w:pPr>
        <w:pStyle w:val="ConsPlusNormal"/>
        <w:ind w:firstLine="540"/>
        <w:jc w:val="both"/>
      </w:pPr>
      <w:r>
        <w:t>8.1. Регистрирует заявление и прилагаемые к нему документы в день их поступления в специальном журнале, который должен быть пронумерован, прошнурован и скреплен печатью управления.</w:t>
      </w:r>
    </w:p>
    <w:p w:rsidR="00DA2708" w:rsidRDefault="00DA2708" w:rsidP="00DA2708">
      <w:pPr>
        <w:pStyle w:val="ConsPlusNormal"/>
        <w:ind w:firstLine="540"/>
        <w:jc w:val="both"/>
      </w:pPr>
      <w:r>
        <w:t>8.2. Принимает решение о возмещении ущерба либо об отказе в возмещении ущерба в течение 5 рабочих дней со дня регистрации заявления и прилагаемых к нему документов.</w:t>
      </w:r>
    </w:p>
    <w:p w:rsidR="00DA2708" w:rsidRDefault="00DA2708" w:rsidP="00DA2708">
      <w:pPr>
        <w:pStyle w:val="ConsPlusNormal"/>
        <w:ind w:firstLine="540"/>
        <w:jc w:val="both"/>
      </w:pPr>
      <w:r>
        <w:t>8.3. Уведомляет собственника о принятом решении по почте либо иным способом, указанным в заявлении, в течение 3 рабочих дней со дня принятия соответствующего решения.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9. В случае принятия решения о возмещении ущерба управление включает сведения о собственнике в </w:t>
      </w:r>
      <w:hyperlink w:anchor="P228" w:history="1">
        <w:r>
          <w:rPr>
            <w:color w:val="0000FF"/>
          </w:rPr>
          <w:t>реестр</w:t>
        </w:r>
      </w:hyperlink>
      <w:r>
        <w:t xml:space="preserve"> получателей денежных средств на возмещение ущерба, понесенного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 на территории Кировской области, согласно приложению N 2.</w:t>
      </w:r>
    </w:p>
    <w:p w:rsidR="00DA2708" w:rsidRDefault="00DA2708" w:rsidP="00DA2708">
      <w:pPr>
        <w:pStyle w:val="ConsPlusNormal"/>
        <w:ind w:firstLine="540"/>
        <w:jc w:val="both"/>
      </w:pPr>
      <w:r>
        <w:t>10. В случае принятия решения об отказе в возмещении ущерба управление в уведомлении, направляемом в адрес собственника, указывает причины отказа. Решение об отказе в возмещении ущерба принимается в следующих случаях: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10.1. Наличие в документах, указанных в </w:t>
      </w:r>
      <w:hyperlink w:anchor="P114" w:history="1">
        <w:r>
          <w:rPr>
            <w:color w:val="0000FF"/>
          </w:rPr>
          <w:t>пункте 6</w:t>
        </w:r>
      </w:hyperlink>
      <w:r>
        <w:t xml:space="preserve"> настоящего Порядка, недостоверных сведений.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10.2. Нарушение срока представления документов, установленного </w:t>
      </w:r>
      <w:hyperlink w:anchor="P122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10.3. Представление документов, указанных в </w:t>
      </w:r>
      <w:hyperlink w:anchor="P114" w:history="1">
        <w:r>
          <w:rPr>
            <w:color w:val="0000FF"/>
          </w:rPr>
          <w:t>пункте 6</w:t>
        </w:r>
      </w:hyperlink>
      <w:r>
        <w:t xml:space="preserve"> настоящего Порядка, в неполном объеме.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11. Собственник в течение 10 рабочих дней после получения решения об отказе в возмещении ущерба вправе устранить выявленные замечания и представить документы, указанные в </w:t>
      </w:r>
      <w:hyperlink w:anchor="P114" w:history="1">
        <w:r>
          <w:rPr>
            <w:color w:val="0000FF"/>
          </w:rPr>
          <w:t>пункте 6</w:t>
        </w:r>
      </w:hyperlink>
      <w:r>
        <w:t xml:space="preserve"> настоящего Порядка, в управление повторно.</w:t>
      </w:r>
    </w:p>
    <w:p w:rsidR="00DA2708" w:rsidRDefault="00DA2708" w:rsidP="00DA2708">
      <w:pPr>
        <w:pStyle w:val="ConsPlusNormal"/>
        <w:ind w:firstLine="540"/>
        <w:jc w:val="both"/>
      </w:pPr>
      <w:r>
        <w:t>12. Возмещение ущерба осуществляется управлением путем перечисления денежных средств на счет, открытый в кредитной организации и указанный в заявлении, в течение 20 рабочих дней со дня вступления в силу правового акта Правительства Кировской области о выделении бюджетных ассигнований из резервного фонда Правительства Кировской области.</w:t>
      </w:r>
    </w:p>
    <w:p w:rsidR="00DA2708" w:rsidRDefault="00DA2708" w:rsidP="00DA27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23.03.2022 N 126-П)</w:t>
      </w:r>
    </w:p>
    <w:p w:rsidR="00DA2708" w:rsidRDefault="00DA2708" w:rsidP="00DA2708">
      <w:pPr>
        <w:pStyle w:val="ConsPlusNormal"/>
        <w:ind w:firstLine="540"/>
        <w:jc w:val="both"/>
      </w:pPr>
      <w:r>
        <w:t xml:space="preserve">13. Ответственность за недостоверность сведений, содержащихся в документах, указанных в </w:t>
      </w:r>
      <w:hyperlink w:anchor="P114" w:history="1">
        <w:r>
          <w:rPr>
            <w:color w:val="0000FF"/>
          </w:rPr>
          <w:t>пункте 6</w:t>
        </w:r>
      </w:hyperlink>
      <w:r>
        <w:t xml:space="preserve"> настоящего Порядка и представленных в управление, несет собственник в соответствии с законодательством Российской Федерации.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right"/>
        <w:outlineLvl w:val="1"/>
      </w:pPr>
      <w:r>
        <w:t>Приложение N 1</w:t>
      </w:r>
    </w:p>
    <w:p w:rsidR="00DA2708" w:rsidRDefault="00DA2708" w:rsidP="00DA2708">
      <w:pPr>
        <w:pStyle w:val="ConsPlusNormal"/>
        <w:jc w:val="right"/>
      </w:pPr>
      <w:r>
        <w:t>к Порядку</w:t>
      </w:r>
    </w:p>
    <w:p w:rsidR="00DA2708" w:rsidRDefault="00DA2708" w:rsidP="00DA2708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27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2708" w:rsidRDefault="00DA2708" w:rsidP="00DA27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23.03.2022 N 126-П)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708" w:rsidRDefault="00DA2708" w:rsidP="00DA2708">
            <w:pPr>
              <w:spacing w:after="0" w:line="0" w:lineRule="atLeast"/>
            </w:pPr>
          </w:p>
        </w:tc>
      </w:tr>
    </w:tbl>
    <w:p w:rsidR="00DA2708" w:rsidRDefault="00DA2708" w:rsidP="00DA27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10"/>
        <w:gridCol w:w="850"/>
        <w:gridCol w:w="340"/>
        <w:gridCol w:w="566"/>
        <w:gridCol w:w="396"/>
        <w:gridCol w:w="1417"/>
        <w:gridCol w:w="737"/>
        <w:gridCol w:w="1587"/>
        <w:gridCol w:w="1700"/>
      </w:tblGrid>
      <w:tr w:rsidR="00DA2708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  <w:r>
              <w:t>Начальнику управления ветеринарии Кировской области 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(фамилия, инициалы)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proofErr w:type="gramStart"/>
            <w:r>
              <w:t>(фамилия, имя отчество гражданина</w:t>
            </w:r>
            <w:proofErr w:type="gramEnd"/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(индивидуального предпринимателя)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или наименование юридического лица)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proofErr w:type="gramStart"/>
            <w:r>
              <w:t>(место жительства гражданина</w:t>
            </w:r>
            <w:proofErr w:type="gramEnd"/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(индивидуального предпринимателя)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или почтовый и юридический адрес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юридического лица)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(идентификационный номер налогоплательщика)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DA2708"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bookmarkStart w:id="5" w:name="P168"/>
            <w:bookmarkEnd w:id="5"/>
            <w:r>
              <w:t>ЗАЯВЛЕНИЕ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о возмещении ущерба</w:t>
            </w:r>
          </w:p>
        </w:tc>
      </w:tr>
      <w:tr w:rsidR="00DA2708"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ind w:firstLine="283"/>
              <w:jc w:val="both"/>
            </w:pPr>
            <w:r>
              <w:t>"____" ____________________ 20____ г. было проведено изъятие животных ________________________________________________________________________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(вид животного)</w:t>
            </w:r>
          </w:p>
        </w:tc>
      </w:tr>
      <w:tr w:rsidR="00DA2708"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в количестве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(______________________________)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(прописью)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головы (голов)</w:t>
            </w:r>
          </w:p>
        </w:tc>
      </w:tr>
      <w:tr w:rsidR="00DA270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весом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(цифрами)</w:t>
            </w:r>
          </w:p>
        </w:tc>
        <w:tc>
          <w:tcPr>
            <w:tcW w:w="6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(__________________________________________________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(прописью)</w:t>
            </w:r>
          </w:p>
        </w:tc>
      </w:tr>
      <w:tr w:rsidR="00DA2708"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_________________________________________________) килограмма (килограммов)</w:t>
            </w:r>
          </w:p>
        </w:tc>
      </w:tr>
      <w:tr w:rsidR="00DA270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и (или)</w:t>
            </w:r>
          </w:p>
        </w:tc>
        <w:tc>
          <w:tcPr>
            <w:tcW w:w="4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(наименование продуктов животноводства)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весом (в количестве)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(цифрами)</w:t>
            </w:r>
          </w:p>
        </w:tc>
      </w:tr>
      <w:tr w:rsidR="00DA2708">
        <w:tc>
          <w:tcPr>
            <w:tcW w:w="5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(______________________________________)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(прописью)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килограмма (килограммов), штук.</w:t>
            </w:r>
          </w:p>
        </w:tc>
      </w:tr>
      <w:tr w:rsidR="00DA2708"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ind w:firstLine="283"/>
              <w:jc w:val="both"/>
            </w:pPr>
            <w:r>
              <w:t xml:space="preserve">Прошу возместить ущерб, причиненный мне в результате изъятия животных и (или) </w:t>
            </w:r>
            <w:r>
              <w:lastRenderedPageBreak/>
              <w:t>продуктов животноводства при ликвидации очага особо опасной болезни животных на территории Кировской области, путем перечисления денежных средств на счет __</w:t>
            </w:r>
          </w:p>
          <w:p w:rsidR="00DA2708" w:rsidRDefault="00DA2708" w:rsidP="00DA270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(N лицевого (расчетного) счета, наименование банка, ИНН, КПП, БИК)</w:t>
            </w:r>
          </w:p>
          <w:p w:rsidR="00DA2708" w:rsidRDefault="00DA2708" w:rsidP="00DA2708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DA2708" w:rsidRDefault="00DA2708" w:rsidP="00DA2708">
            <w:pPr>
              <w:pStyle w:val="ConsPlusNormal"/>
              <w:ind w:firstLine="283"/>
              <w:jc w:val="both"/>
            </w:pPr>
            <w:r>
              <w:t>О принятом решении прошу проинформировать по почтовому адресу (адресу электронной почты): ______________________________________________________.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(почтовый адрес либо адрес электронной почты)</w:t>
            </w:r>
          </w:p>
          <w:p w:rsidR="00DA2708" w:rsidRDefault="00DA2708" w:rsidP="00DA2708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данных) в целях возмещения ущерба, причиненного мне в результате изъятия животных и (или) продуктов животноводства при ликвидации очага особо опасной болезни животных на</w:t>
            </w:r>
            <w:proofErr w:type="gramEnd"/>
            <w:r>
              <w:t xml:space="preserve"> территории Кировской области.</w:t>
            </w:r>
          </w:p>
          <w:p w:rsidR="00DA2708" w:rsidRDefault="00DA2708" w:rsidP="00DA2708">
            <w:pPr>
              <w:pStyle w:val="ConsPlusNormal"/>
              <w:ind w:firstLine="283"/>
              <w:jc w:val="both"/>
            </w:pPr>
            <w:r>
              <w:t>Мне известно, что я могу отозвать свое согласие на обработку персональных данных путем подачи соответствующего заявления в управление ветеринарии Кировской области.</w:t>
            </w:r>
          </w:p>
          <w:p w:rsidR="00DA2708" w:rsidRDefault="00DA2708" w:rsidP="00DA2708">
            <w:pPr>
              <w:pStyle w:val="ConsPlusNormal"/>
            </w:pPr>
          </w:p>
          <w:p w:rsidR="00DA2708" w:rsidRDefault="00DA2708" w:rsidP="00DA2708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DA2708"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</w:tr>
      <w:tr w:rsidR="00DA2708"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</w:tr>
      <w:tr w:rsidR="00DA2708"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DA2708"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</w:tr>
      <w:tr w:rsidR="00DA2708"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Заявление принято "____" _____________ 20___ г.</w:t>
            </w:r>
          </w:p>
          <w:p w:rsidR="00DA2708" w:rsidRDefault="00DA2708" w:rsidP="00DA2708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A2708" w:rsidRDefault="00DA2708" w:rsidP="00DA2708">
            <w:pPr>
              <w:pStyle w:val="ConsPlusNormal"/>
              <w:jc w:val="center"/>
            </w:pPr>
            <w:r>
              <w:t>(фамилия, инициалы, подпись лица, принявшего заявление о возмещении ущерба)</w:t>
            </w:r>
          </w:p>
        </w:tc>
      </w:tr>
    </w:tbl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A2708" w:rsidRDefault="00DA2708" w:rsidP="00DA2708">
      <w:pPr>
        <w:spacing w:after="0"/>
        <w:sectPr w:rsidR="00DA2708" w:rsidSect="00CC4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P228"/>
      <w:bookmarkStart w:id="7" w:name="_GoBack"/>
      <w:bookmarkEnd w:id="6"/>
      <w:bookmarkEnd w:id="7"/>
    </w:p>
    <w:p w:rsidR="00DA2708" w:rsidRDefault="00DA2708" w:rsidP="00DA2708">
      <w:pPr>
        <w:pStyle w:val="ConsPlusNormal"/>
        <w:jc w:val="right"/>
        <w:outlineLvl w:val="1"/>
      </w:pPr>
      <w:r>
        <w:lastRenderedPageBreak/>
        <w:t>Приложение N 2</w:t>
      </w:r>
    </w:p>
    <w:p w:rsidR="00DA2708" w:rsidRDefault="00DA2708" w:rsidP="00DA2708">
      <w:pPr>
        <w:pStyle w:val="ConsPlusNormal"/>
        <w:jc w:val="right"/>
      </w:pPr>
      <w:r>
        <w:t>к Порядку</w:t>
      </w: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center"/>
      </w:pPr>
      <w:r>
        <w:t>РЕЕСТР</w:t>
      </w:r>
    </w:p>
    <w:p w:rsidR="00DA2708" w:rsidRDefault="00DA2708" w:rsidP="00DA2708">
      <w:pPr>
        <w:pStyle w:val="ConsPlusNormal"/>
        <w:jc w:val="center"/>
      </w:pPr>
      <w:r>
        <w:t>получателей денежных средств на возмещение ущерба,</w:t>
      </w:r>
      <w:r>
        <w:t xml:space="preserve"> </w:t>
      </w:r>
      <w:r>
        <w:t>понесенного гражданами и юридическими лицами в результате</w:t>
      </w:r>
      <w:r>
        <w:t xml:space="preserve"> </w:t>
      </w:r>
      <w:r>
        <w:t>изъятия животных и (или) продуктов животноводства</w:t>
      </w:r>
      <w:r>
        <w:t xml:space="preserve"> </w:t>
      </w:r>
      <w:r>
        <w:t>при ликвидации очагов особо опасных болезней животных</w:t>
      </w:r>
      <w:r>
        <w:t xml:space="preserve"> </w:t>
      </w:r>
      <w:r>
        <w:t>на территории Кировской области,</w:t>
      </w:r>
      <w:r>
        <w:t xml:space="preserve"> </w:t>
      </w:r>
      <w:r>
        <w:t>за _______________ 20___ года</w:t>
      </w:r>
    </w:p>
    <w:p w:rsidR="00DA2708" w:rsidRDefault="00DA2708" w:rsidP="00DA27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67"/>
        <w:gridCol w:w="1474"/>
        <w:gridCol w:w="1928"/>
        <w:gridCol w:w="1843"/>
        <w:gridCol w:w="1474"/>
        <w:gridCol w:w="1077"/>
        <w:gridCol w:w="1020"/>
        <w:gridCol w:w="1134"/>
        <w:gridCol w:w="1275"/>
        <w:gridCol w:w="1108"/>
      </w:tblGrid>
      <w:tr w:rsidR="00DA2708" w:rsidTr="00DA2708">
        <w:tc>
          <w:tcPr>
            <w:tcW w:w="563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7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Получатель денежных средств на возмещение ущерба (фамилия, имя, отчество физического лица (индивидуального предпринимателя) или наименование юридического лица)</w:t>
            </w:r>
          </w:p>
        </w:tc>
        <w:tc>
          <w:tcPr>
            <w:tcW w:w="1474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Серия, номер паспорта, кем и когда выдан (для физического лица), ИНН (для юридического лица, индивидуального предпринимателя)</w:t>
            </w:r>
          </w:p>
        </w:tc>
        <w:tc>
          <w:tcPr>
            <w:tcW w:w="1928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Адрес получателя денежных средств на возмещение ущерба (адрес регистрации либо фактического проживания физического лица (индивидуального предпринимателя) или юридический адрес юридического лица)</w:t>
            </w:r>
          </w:p>
        </w:tc>
        <w:tc>
          <w:tcPr>
            <w:tcW w:w="1843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Номер лицевого (расчетного) счета, открытого в кредитной организации, с указанием наименования кредитной организации</w:t>
            </w:r>
          </w:p>
        </w:tc>
        <w:tc>
          <w:tcPr>
            <w:tcW w:w="1474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Реквизиты акта об изъятии животных и (или) продуктов животноводства при ликвидации очага особо опасной болезни животных</w:t>
            </w:r>
          </w:p>
        </w:tc>
        <w:tc>
          <w:tcPr>
            <w:tcW w:w="1077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Вид изъятых животных и (или) продуктов животноводства</w:t>
            </w:r>
          </w:p>
        </w:tc>
        <w:tc>
          <w:tcPr>
            <w:tcW w:w="1020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Количество изъятых животных и (или) продуктов животноводства, голов (для яиц - штук)</w:t>
            </w:r>
          </w:p>
        </w:tc>
        <w:tc>
          <w:tcPr>
            <w:tcW w:w="1134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Вес изъятых животных и (или) продуктов животноводства, килограммов</w:t>
            </w:r>
          </w:p>
        </w:tc>
        <w:tc>
          <w:tcPr>
            <w:tcW w:w="1275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Рыночная стоимость, рублей за 1 килограмм, за 1 голову (рублей за 1 штуку яиц)</w:t>
            </w:r>
          </w:p>
        </w:tc>
        <w:tc>
          <w:tcPr>
            <w:tcW w:w="1108" w:type="dxa"/>
          </w:tcPr>
          <w:p w:rsidR="00DA2708" w:rsidRDefault="00DA2708" w:rsidP="00F86B08">
            <w:pPr>
              <w:pStyle w:val="ConsPlusNormal"/>
              <w:jc w:val="center"/>
            </w:pPr>
            <w:r>
              <w:t>Сумма возмещения ущерба, рублей</w:t>
            </w:r>
          </w:p>
        </w:tc>
      </w:tr>
      <w:tr w:rsidR="00DA2708" w:rsidTr="00DA2708">
        <w:tc>
          <w:tcPr>
            <w:tcW w:w="563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767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474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928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843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474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077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020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134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275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108" w:type="dxa"/>
          </w:tcPr>
          <w:p w:rsidR="00DA2708" w:rsidRDefault="00DA2708" w:rsidP="00F86B08">
            <w:pPr>
              <w:pStyle w:val="ConsPlusNormal"/>
            </w:pPr>
          </w:p>
        </w:tc>
      </w:tr>
      <w:tr w:rsidR="00DA2708" w:rsidTr="00DA2708">
        <w:tc>
          <w:tcPr>
            <w:tcW w:w="563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767" w:type="dxa"/>
          </w:tcPr>
          <w:p w:rsidR="00DA2708" w:rsidRDefault="00DA2708" w:rsidP="00F86B0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74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928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843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474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077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020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134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275" w:type="dxa"/>
          </w:tcPr>
          <w:p w:rsidR="00DA2708" w:rsidRDefault="00DA2708" w:rsidP="00F86B08">
            <w:pPr>
              <w:pStyle w:val="ConsPlusNormal"/>
            </w:pPr>
          </w:p>
        </w:tc>
        <w:tc>
          <w:tcPr>
            <w:tcW w:w="1108" w:type="dxa"/>
          </w:tcPr>
          <w:p w:rsidR="00DA2708" w:rsidRDefault="00DA2708" w:rsidP="00F86B08">
            <w:pPr>
              <w:pStyle w:val="ConsPlusNormal"/>
            </w:pPr>
          </w:p>
        </w:tc>
      </w:tr>
    </w:tbl>
    <w:p w:rsidR="00DA2708" w:rsidRDefault="00DA2708" w:rsidP="00DA27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97"/>
        <w:gridCol w:w="3175"/>
        <w:gridCol w:w="397"/>
        <w:gridCol w:w="4309"/>
      </w:tblGrid>
      <w:tr w:rsidR="00DA270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both"/>
            </w:pPr>
            <w:r>
              <w:t>Начальник управления</w:t>
            </w:r>
          </w:p>
          <w:p w:rsidR="00DA2708" w:rsidRDefault="00DA2708" w:rsidP="00DA2708">
            <w:pPr>
              <w:pStyle w:val="ConsPlusNormal"/>
              <w:jc w:val="both"/>
            </w:pPr>
            <w:r>
              <w:t>ветеринарии Кировской области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</w:tr>
      <w:tr w:rsidR="00DA270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DA270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  <w:r>
              <w:t>Начальник отдела финансов, бюджетного учета</w:t>
            </w:r>
          </w:p>
          <w:p w:rsidR="00DA2708" w:rsidRDefault="00DA2708" w:rsidP="00DA2708">
            <w:pPr>
              <w:pStyle w:val="ConsPlusNormal"/>
            </w:pPr>
            <w:r>
              <w:lastRenderedPageBreak/>
              <w:t>и контроля, главный бухгалтер управления</w:t>
            </w:r>
          </w:p>
          <w:p w:rsidR="00DA2708" w:rsidRDefault="00DA2708" w:rsidP="00DA2708">
            <w:pPr>
              <w:pStyle w:val="ConsPlusNormal"/>
            </w:pPr>
            <w:r>
              <w:t>ветеринарии Кировской области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</w:tr>
      <w:tr w:rsidR="00DA2708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08" w:rsidRDefault="00DA2708" w:rsidP="00DA2708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jc w:val="both"/>
      </w:pPr>
    </w:p>
    <w:p w:rsidR="00DA2708" w:rsidRDefault="00DA2708" w:rsidP="00DA270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DA2708" w:rsidP="00DA2708">
      <w:pPr>
        <w:spacing w:after="0"/>
      </w:pPr>
    </w:p>
    <w:sectPr w:rsidR="00AF3E53" w:rsidSect="009D55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08"/>
    <w:rsid w:val="00100BDD"/>
    <w:rsid w:val="003F058B"/>
    <w:rsid w:val="00661367"/>
    <w:rsid w:val="008B6A88"/>
    <w:rsid w:val="00943BD0"/>
    <w:rsid w:val="00D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B9BF0D72FD8958AC677D91CC2BD131C22FE9262D9F75939C2051CED9F093BEB481252E4231FA271817D60A5E3B929A8DBcCI" TargetMode="External"/><Relationship Id="rId13" Type="http://schemas.openxmlformats.org/officeDocument/2006/relationships/hyperlink" Target="consultantplus://offline/ref=CE6B9BF0D72FD8958AC669D40AAEE11A1F2EA49E61DCF50F6493034BB2CF0F6EAB08140EBE331BEB278C6060B8FDB837A8BE1FDCc9I" TargetMode="External"/><Relationship Id="rId18" Type="http://schemas.openxmlformats.org/officeDocument/2006/relationships/hyperlink" Target="consultantplus://offline/ref=CE6B9BF0D72FD8958AC669D40AAEE11A1F21A99861D5F50F6493034BB2CF0F6EB9084C0BB66754AF719F6160A4DFc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6B9BF0D72FD8958AC677D91CC2BD131C22FE9262D4F85F3DC0051CED9F093BEB481252F62347AE72816361A7F6EF78EEEB10C86BAD44FC13265DFBDFc5I" TargetMode="External"/><Relationship Id="rId7" Type="http://schemas.openxmlformats.org/officeDocument/2006/relationships/hyperlink" Target="consultantplus://offline/ref=CE6B9BF0D72FD8958AC669D40AAEE11A1F2EA49E61DCF50F6493034BB2CF0F6EB9084C0BB66754AF719F6160A4DFcFI" TargetMode="External"/><Relationship Id="rId12" Type="http://schemas.openxmlformats.org/officeDocument/2006/relationships/hyperlink" Target="consultantplus://offline/ref=CE6B9BF0D72FD8958AC669D40AAEE11A1F2EA49E61DCF50F6493034BB2CF0F6EB9084C0BB66754AF719F6160A4DFcFI" TargetMode="External"/><Relationship Id="rId17" Type="http://schemas.openxmlformats.org/officeDocument/2006/relationships/hyperlink" Target="consultantplus://offline/ref=CE6B9BF0D72FD8958AC669D40AAEE11A1F2EA49E61DCF50F6493034BB2CF0F6EAB081405B56C1EFE36D46E63A6E3BB2AB4BC1DC9D6c9I" TargetMode="External"/><Relationship Id="rId25" Type="http://schemas.openxmlformats.org/officeDocument/2006/relationships/hyperlink" Target="consultantplus://offline/ref=CE6B9BF0D72FD8958AC669D40AAEE11A1F21A99E6ADFF50F6493034BB2CF0F6EB9084C0BB66754AF719F6160A4DFc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B9BF0D72FD8958AC677D91CC2BD131C22FE9262D4FB5D3EC0051CED9F093BEB481252F62347AE72816164A2F6EF78EEEB10C86BAD44FC13265DFBDFc5I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E6B9BF0D72FD8958AC677D91CC2BD131C22FE9262D4F85F3DC0051CED9F093BEB481252F62347AE72816360A3F6EF78EEEB10C86BAD44FC13265DFBDFc5I" TargetMode="External"/><Relationship Id="rId11" Type="http://schemas.openxmlformats.org/officeDocument/2006/relationships/hyperlink" Target="consultantplus://offline/ref=CE6B9BF0D72FD8958AC677D91CC2BD131C22FE9262D9F75939C5051CED9F093BEB481252E4231FA271817D60A5E3B929A8DBcCI" TargetMode="External"/><Relationship Id="rId24" Type="http://schemas.openxmlformats.org/officeDocument/2006/relationships/hyperlink" Target="consultantplus://offline/ref=CE6B9BF0D72FD8958AC677D91CC2BD131C22FE9262D4F85F3DC0051CED9F093BEB481252F62347AE72816363AEF6EF78EEEB10C86BAD44FC13265DFBDFc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6B9BF0D72FD8958AC677D91CC2BD131C22FE9262D4F85F3DC0051CED9F093BEB481252F62347AE72816360A3F6EF78EEEB10C86BAD44FC13265DFBDFc5I" TargetMode="External"/><Relationship Id="rId23" Type="http://schemas.openxmlformats.org/officeDocument/2006/relationships/hyperlink" Target="consultantplus://offline/ref=CE6B9BF0D72FD8958AC677D91CC2BD131C22FE9262D4F85F3DC0051CED9F093BEB481252F62347AE72816363A1F6EF78EEEB10C86BAD44FC13265DFBDFc5I" TargetMode="External"/><Relationship Id="rId10" Type="http://schemas.openxmlformats.org/officeDocument/2006/relationships/hyperlink" Target="consultantplus://offline/ref=CE6B9BF0D72FD8958AC677D91CC2BD131C22FE9265DEF7503FCC5816E5C60539EC474D57F13247AC729F6363B8FFBB2BDAc8I" TargetMode="External"/><Relationship Id="rId19" Type="http://schemas.openxmlformats.org/officeDocument/2006/relationships/hyperlink" Target="consultantplus://offline/ref=CE6B9BF0D72FD8958AC669D40AAEE11A1F21A99861D5F50F6493034BB2CF0F6EB9084C0BB66754AF719F6160A4DF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B9BF0D72FD8958AC677D91CC2BD131C22FE9266DEFF5130CC5816E5C60539EC474D57F13247AC729F6363B8FFBB2BDAc8I" TargetMode="External"/><Relationship Id="rId14" Type="http://schemas.openxmlformats.org/officeDocument/2006/relationships/hyperlink" Target="consultantplus://offline/ref=CE6B9BF0D72FD8958AC669D40AAEE11A1F2EA49E61DCF50F6493034BB2CF0F6EAB081405B56C1EFE36D46E63A6E3BB2AB4BC1DC9D6c9I" TargetMode="External"/><Relationship Id="rId22" Type="http://schemas.openxmlformats.org/officeDocument/2006/relationships/hyperlink" Target="consultantplus://offline/ref=CE6B9BF0D72FD8958AC677D91CC2BD131C22FE9262D4F85F3DC0051CED9F093BEB481252F62347AE72816363A3F6EF78EEEB10C86BAD44FC13265DFBDFc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2022-03-30T08:28:00Z</dcterms:created>
  <dcterms:modified xsi:type="dcterms:W3CDTF">2022-03-30T08:32:00Z</dcterms:modified>
</cp:coreProperties>
</file>