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4" w:rsidRPr="00A6217D" w:rsidRDefault="006E34C4" w:rsidP="00D36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17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:rsidR="006E34C4" w:rsidRPr="00A6217D" w:rsidRDefault="006E34C4" w:rsidP="006658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аттестации специалистов в области ветеринарии, претендующих на право оформления ветеринарных сопроводительных документов на товары, </w:t>
      </w:r>
      <w:r w:rsidRPr="00A6217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включенные в Перечень, </w:t>
      </w:r>
      <w:r w:rsidRPr="00A62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утвержденный приказом Минсельхоза</w:t>
      </w:r>
    </w:p>
    <w:p w:rsidR="006E34C4" w:rsidRPr="00A6217D" w:rsidRDefault="006E34C4" w:rsidP="006658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 от 15.04.2019 № 194</w:t>
      </w:r>
    </w:p>
    <w:p w:rsidR="006E34C4" w:rsidRPr="008B2143" w:rsidRDefault="006E34C4" w:rsidP="000A7992">
      <w:pPr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1. Какие нормативные документы определяют порядок аттестации специалистов в области ветеринарии?</w:t>
      </w:r>
    </w:p>
    <w:p w:rsidR="006E34C4" w:rsidRPr="008B2143" w:rsidRDefault="006E34C4" w:rsidP="000A7992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2. Какой нормативный документ регламентирует порядок </w:t>
      </w: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оформления ветеринарных сопроводительных документов?</w:t>
      </w:r>
    </w:p>
    <w:p w:rsidR="006E34C4" w:rsidRPr="008B2143" w:rsidRDefault="006E34C4" w:rsidP="000A799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3. Для каких целей разработаны ветеринарные правила организации работы по оформлению </w:t>
      </w: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ветеринарных сопроводительных документов</w:t>
      </w:r>
      <w:r w:rsidRPr="008B2143">
        <w:rPr>
          <w:rFonts w:ascii="Times New Roman" w:hAnsi="Times New Roman" w:cs="Times New Roman"/>
          <w:b/>
          <w:bCs/>
          <w:color w:val="000000"/>
        </w:rPr>
        <w:t>?</w:t>
      </w:r>
    </w:p>
    <w:p w:rsidR="006E34C4" w:rsidRPr="008B2143" w:rsidRDefault="006E34C4" w:rsidP="000A799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8B2143">
        <w:rPr>
          <w:rFonts w:ascii="Times New Roman" w:hAnsi="Times New Roman" w:cs="Times New Roman"/>
          <w:b/>
          <w:bCs/>
        </w:rPr>
        <w:t xml:space="preserve">Что характеризуют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ветеринарные сопроводительные документы?</w:t>
      </w:r>
    </w:p>
    <w:p w:rsidR="006E34C4" w:rsidRPr="008B2143" w:rsidRDefault="006E34C4" w:rsidP="005824B4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8B2143">
        <w:rPr>
          <w:rFonts w:ascii="Times New Roman" w:hAnsi="Times New Roman" w:cs="Times New Roman"/>
          <w:b/>
          <w:bCs/>
        </w:rPr>
        <w:t>Что позволяют сделать с подконтрольным товаром в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етеринарные сопроводительные документы?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>6.</w:t>
      </w:r>
      <w:r w:rsidRPr="008B2143">
        <w:rPr>
          <w:rFonts w:ascii="Times New Roman" w:hAnsi="Times New Roman" w:cs="Times New Roman"/>
          <w:b/>
          <w:bCs/>
        </w:rPr>
        <w:t xml:space="preserve">В каких случаях осуществляется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оформление ветеринарных сопроводительных документов?</w:t>
      </w:r>
    </w:p>
    <w:p w:rsidR="006E34C4" w:rsidRPr="008B2143" w:rsidRDefault="006E34C4" w:rsidP="005C307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8B2143">
        <w:rPr>
          <w:rFonts w:ascii="Times New Roman" w:hAnsi="Times New Roman" w:cs="Times New Roman"/>
          <w:b/>
          <w:bCs/>
        </w:rPr>
        <w:t xml:space="preserve">Каким нормативным правовым документом утвержден перечень подконтрольных товаров, подлежащих сопровождению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ветеринарными сопроводительными документами</w:t>
      </w:r>
      <w:r w:rsidRPr="008B2143">
        <w:rPr>
          <w:rFonts w:ascii="Times New Roman" w:hAnsi="Times New Roman" w:cs="Times New Roman"/>
          <w:b/>
          <w:bCs/>
        </w:rPr>
        <w:t>?</w:t>
      </w:r>
    </w:p>
    <w:p w:rsidR="006E34C4" w:rsidRPr="008B2143" w:rsidRDefault="006E34C4" w:rsidP="008D59FD">
      <w:pPr>
        <w:pStyle w:val="ConsPlusNormal"/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bCs/>
          <w:sz w:val="24"/>
          <w:szCs w:val="24"/>
        </w:rPr>
        <w:t>8. Допускается ли направлять на убой для использования на пищевые цели продуктивных животных, обработанных препаратами для защиты от насекомых, и (или) в отношении которых применялись лекарственные средства для ветеринарного применения, предназначенные для откорма, лечения, профилактики заболеваний, до истечения сроков ожидания их выведения из организма продуктивных животных?</w:t>
      </w:r>
    </w:p>
    <w:p w:rsidR="006E34C4" w:rsidRPr="008B2143" w:rsidRDefault="006E34C4" w:rsidP="00BF4E28">
      <w:pPr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9. </w:t>
      </w:r>
      <w:r w:rsidRPr="008B2143">
        <w:rPr>
          <w:rFonts w:ascii="Times New Roman" w:hAnsi="Times New Roman" w:cs="Times New Roman"/>
          <w:b/>
          <w:bCs/>
        </w:rPr>
        <w:t>На какую продукцию имеют право оформлять ветеринарные сопроводительные документы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Федерации?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8B2143">
        <w:rPr>
          <w:rFonts w:ascii="Times New Roman" w:hAnsi="Times New Roman" w:cs="Times New Roman"/>
          <w:b/>
          <w:bCs/>
        </w:rPr>
        <w:t xml:space="preserve">На какие подконтрольные товары имеют право оформлять ветеринарные сопроводительные документы 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Федерации? 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11. </w:t>
      </w:r>
      <w:r w:rsidRPr="008B2143">
        <w:rPr>
          <w:rFonts w:ascii="Times New Roman" w:hAnsi="Times New Roman" w:cs="Times New Roman"/>
          <w:b/>
          <w:bCs/>
        </w:rPr>
        <w:t>Каким нормативным правовым документом определены правила создания, развития и эксплуатации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ВетИС?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12. </w:t>
      </w:r>
      <w:r w:rsidRPr="008B2143">
        <w:rPr>
          <w:rFonts w:ascii="Times New Roman" w:hAnsi="Times New Roman" w:cs="Times New Roman"/>
          <w:b/>
          <w:bCs/>
        </w:rPr>
        <w:t>В течение какого времени оформляются и (или) выдаются ветеринарные сопроводительные документы?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>13. На основании чего</w:t>
      </w:r>
      <w:r w:rsidRPr="008B2143">
        <w:rPr>
          <w:rFonts w:ascii="Times New Roman" w:hAnsi="Times New Roman" w:cs="Times New Roman"/>
          <w:b/>
          <w:bCs/>
        </w:rPr>
        <w:t xml:space="preserve"> оформляются ветеринарные сопроводительные документы?</w:t>
      </w:r>
    </w:p>
    <w:p w:rsidR="006E34C4" w:rsidRPr="008B2143" w:rsidRDefault="006E34C4" w:rsidP="00BF4E2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14. </w:t>
      </w:r>
      <w:r w:rsidRPr="008B2143">
        <w:rPr>
          <w:rFonts w:ascii="Times New Roman" w:hAnsi="Times New Roman" w:cs="Times New Roman"/>
          <w:b/>
          <w:bCs/>
        </w:rPr>
        <w:t>В течение какого времени хранится ветеринарный сопроводительный документ, оформленный в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ВетИС?</w:t>
      </w:r>
    </w:p>
    <w:p w:rsidR="006E34C4" w:rsidRPr="008B2143" w:rsidRDefault="006E34C4" w:rsidP="00E26B3D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15. Что устанавливают Технические регламенты Таможенного союза на отдельные виды пищевой продукции?</w:t>
      </w:r>
    </w:p>
    <w:p w:rsidR="006E34C4" w:rsidRPr="008B2143" w:rsidRDefault="006E34C4" w:rsidP="008D59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16. Что в обязательном порядке необходимо указывать при добавлении в журнал записи о вырабатываемой  скоропортящейся продукции?</w:t>
      </w:r>
    </w:p>
    <w:p w:rsidR="006E34C4" w:rsidRPr="008B2143" w:rsidRDefault="006E34C4" w:rsidP="00E26B3D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17. </w:t>
      </w:r>
      <w:r w:rsidRPr="008B2143">
        <w:rPr>
          <w:rFonts w:ascii="Times New Roman" w:hAnsi="Times New Roman" w:cs="Times New Roman"/>
          <w:b/>
          <w:bCs/>
        </w:rPr>
        <w:t>Срок действия ветеринарного сопроводительного документа при оформлении произведенной партии подконтрольного товара?</w:t>
      </w:r>
    </w:p>
    <w:p w:rsidR="006E34C4" w:rsidRPr="008B2143" w:rsidRDefault="006E34C4" w:rsidP="00E26B3D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Pr="008B2143">
        <w:rPr>
          <w:rFonts w:ascii="Times New Roman" w:hAnsi="Times New Roman" w:cs="Times New Roman"/>
          <w:b/>
          <w:bCs/>
        </w:rPr>
        <w:t>Срок действия 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при оформлении перемещаемой (перевозимой) партии подконтрольного товара?</w:t>
      </w:r>
    </w:p>
    <w:p w:rsidR="006E34C4" w:rsidRPr="008B2143" w:rsidRDefault="006E34C4" w:rsidP="00E26B3D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19. </w:t>
      </w:r>
      <w:r w:rsidRPr="008B2143">
        <w:rPr>
          <w:rFonts w:ascii="Times New Roman" w:hAnsi="Times New Roman" w:cs="Times New Roman"/>
          <w:b/>
          <w:bCs/>
        </w:rPr>
        <w:t>Срок действия 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при оформлении перехода права собственности на партию подконтрольного товара?</w:t>
      </w:r>
    </w:p>
    <w:p w:rsidR="006E34C4" w:rsidRPr="008B2143" w:rsidRDefault="006E34C4" w:rsidP="00E26B3D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20. </w:t>
      </w:r>
      <w:r w:rsidRPr="008B2143">
        <w:rPr>
          <w:rFonts w:ascii="Times New Roman" w:hAnsi="Times New Roman" w:cs="Times New Roman"/>
          <w:b/>
          <w:bCs/>
        </w:rPr>
        <w:t xml:space="preserve">Срок действия ветеринарного сопроводительного документа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при оформлении ВСД на животных?</w:t>
      </w:r>
    </w:p>
    <w:p w:rsidR="006E34C4" w:rsidRPr="00BD121D" w:rsidRDefault="006E34C4" w:rsidP="00BD121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21. В каком случае допускается оформление ветеринарных сопроводительных документов на бумажных носителях?</w:t>
      </w:r>
    </w:p>
    <w:p w:rsidR="006E34C4" w:rsidRPr="008B2143" w:rsidRDefault="006E34C4" w:rsidP="008D59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22. В чем должен убедиться пользователь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 при оформлении ВСД на транспортную партию подконтрольного товара?</w:t>
      </w:r>
    </w:p>
    <w:p w:rsidR="006E34C4" w:rsidRPr="008B2143" w:rsidRDefault="006E34C4" w:rsidP="008D59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23. Когда в автоматическом режиме осуществляется аннулирование ВСД на производственную партию подконтрольного товара?</w:t>
      </w:r>
    </w:p>
    <w:p w:rsidR="006E34C4" w:rsidRPr="008B2143" w:rsidRDefault="006E34C4" w:rsidP="00B43CC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24. </w:t>
      </w:r>
      <w:r w:rsidRPr="008B2143">
        <w:rPr>
          <w:rFonts w:ascii="Times New Roman" w:hAnsi="Times New Roman" w:cs="Times New Roman"/>
          <w:b/>
          <w:bCs/>
        </w:rPr>
        <w:t xml:space="preserve">Срок действия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справки о ветеринарно-санитарном благополучии на молочных фермах поставщиков при перемещении молока сырого, сливок сырых, сырого обезжиренного молока (обрата сырого) с молочных ферм поставщиков на молокоперерабатывающие предприятия?</w:t>
      </w:r>
    </w:p>
    <w:p w:rsidR="006E34C4" w:rsidRPr="008B2143" w:rsidRDefault="006E34C4" w:rsidP="00D369E1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25. </w:t>
      </w:r>
      <w:r w:rsidRPr="008B2143">
        <w:rPr>
          <w:rFonts w:ascii="Times New Roman" w:hAnsi="Times New Roman" w:cs="Times New Roman"/>
          <w:b/>
          <w:bCs/>
        </w:rPr>
        <w:t xml:space="preserve">Требуется ли оформление производственного ВСД на предприятии общественного питания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случае последующей реализации товара для питания людей на данном предприятии?</w:t>
      </w:r>
    </w:p>
    <w:p w:rsidR="006E34C4" w:rsidRPr="008B2143" w:rsidRDefault="006E34C4" w:rsidP="00B43CC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26. </w:t>
      </w:r>
      <w:r w:rsidRPr="008B2143">
        <w:rPr>
          <w:rFonts w:ascii="Times New Roman" w:hAnsi="Times New Roman" w:cs="Times New Roman"/>
          <w:b/>
          <w:bCs/>
        </w:rPr>
        <w:t xml:space="preserve">Требуется ли оформление ветеринарных сопроводительных документов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перерабатывающих цехах предприятий розничной торговли, если подконтрольные товары реализуются конечному потребителю на данном предприятии розничной торговли?</w:t>
      </w:r>
    </w:p>
    <w:p w:rsidR="006E34C4" w:rsidRPr="008B2143" w:rsidRDefault="006E34C4" w:rsidP="00B43CC8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27.Оформление ветеринарного сопроводительного документа не требуется при перемещении по территории Российской Федерации?</w:t>
      </w:r>
    </w:p>
    <w:p w:rsidR="006E34C4" w:rsidRPr="008B2143" w:rsidRDefault="006E34C4" w:rsidP="00B43CC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28. Чем снабжается каждый ветеринарный сопроводительный документ, оформленный в ФГИС ВетИС?</w:t>
      </w:r>
    </w:p>
    <w:p w:rsidR="006E34C4" w:rsidRPr="008B2143" w:rsidRDefault="006E34C4" w:rsidP="008D59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29. Кто осуществляет федеральный государственный ветеринарный надзор на территории Кировской области?</w:t>
      </w:r>
    </w:p>
    <w:p w:rsidR="006E34C4" w:rsidRPr="008B2143" w:rsidRDefault="006E34C4" w:rsidP="00E92F49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30.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Состояние </w:t>
      </w:r>
      <w:r w:rsidRPr="008B2143">
        <w:rPr>
          <w:rFonts w:ascii="Times New Roman" w:hAnsi="Times New Roman" w:cs="Times New Roman"/>
          <w:b/>
          <w:bCs/>
        </w:rPr>
        <w:t xml:space="preserve">ветеринарного сопроводительного документа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ФГИС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ВетИС, при котором оформление документа начато, но не завершено, документ недействителен?</w:t>
      </w:r>
    </w:p>
    <w:p w:rsidR="006E34C4" w:rsidRPr="008B2143" w:rsidRDefault="006E34C4" w:rsidP="00ED694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31.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Состояние </w:t>
      </w:r>
      <w:r w:rsidRPr="008B2143">
        <w:rPr>
          <w:rFonts w:ascii="Times New Roman" w:hAnsi="Times New Roman" w:cs="Times New Roman"/>
          <w:b/>
          <w:bCs/>
        </w:rPr>
        <w:t xml:space="preserve">ветеринарного сопроводительного документа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ФГИС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ВетИС, при котором оформление документа завершено, документ не аннулирован и не погашен?</w:t>
      </w:r>
    </w:p>
    <w:p w:rsidR="006E34C4" w:rsidRPr="008B2143" w:rsidRDefault="006E34C4" w:rsidP="00ED694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32.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Состояние </w:t>
      </w:r>
      <w:r w:rsidRPr="008B2143">
        <w:rPr>
          <w:rFonts w:ascii="Times New Roman" w:hAnsi="Times New Roman" w:cs="Times New Roman"/>
          <w:b/>
          <w:bCs/>
        </w:rPr>
        <w:t xml:space="preserve">ветеринарного сопроводительного документа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ФГИС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ВетИС,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годности?</w:t>
      </w:r>
    </w:p>
    <w:p w:rsidR="006E34C4" w:rsidRPr="008B2143" w:rsidRDefault="006E34C4" w:rsidP="00ED694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33.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Состояние </w:t>
      </w:r>
      <w:r w:rsidRPr="008B2143">
        <w:rPr>
          <w:rFonts w:ascii="Times New Roman" w:hAnsi="Times New Roman" w:cs="Times New Roman"/>
          <w:b/>
          <w:bCs/>
        </w:rPr>
        <w:t xml:space="preserve">ветеринарного сопроводительного документа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 ФГИС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ВетИС,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погашенный документ не может быть использован повторно?</w:t>
      </w:r>
    </w:p>
    <w:p w:rsidR="006E34C4" w:rsidRPr="008B2143" w:rsidRDefault="006E34C4" w:rsidP="00ED694A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34. В течение какого времени в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 xml:space="preserve">ВетИС хранятся ветеринарные сопроводительные документы в состояниях: «оформлен», «погашен» и «аннулирован»? </w:t>
      </w:r>
    </w:p>
    <w:p w:rsidR="006E34C4" w:rsidRPr="008B2143" w:rsidRDefault="006E34C4" w:rsidP="00ED694A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35. В течение какого времени в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 хранятся ветеринарные сопроводительные документы в состоянии: «проект»?</w:t>
      </w:r>
    </w:p>
    <w:p w:rsidR="006E34C4" w:rsidRPr="008B2143" w:rsidRDefault="006E34C4" w:rsidP="00D369E1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36. Какое право предоставляется физическому лицу после регистрации в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ВетИС?</w:t>
      </w:r>
    </w:p>
    <w:p w:rsidR="006E34C4" w:rsidRPr="008B2143" w:rsidRDefault="006E34C4" w:rsidP="00ED694A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37. Каким путем регистрируются в ФГИС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ВетИС 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Федерации?</w:t>
      </w:r>
    </w:p>
    <w:p w:rsidR="006E34C4" w:rsidRPr="008B2143" w:rsidRDefault="006E34C4" w:rsidP="00ED694A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38. В течение какого времени производится регистрация в ФГИС ВетИС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РФ?</w:t>
      </w:r>
    </w:p>
    <w:p w:rsidR="006E34C4" w:rsidRPr="008B2143" w:rsidRDefault="006E34C4" w:rsidP="00AC42BA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39. В течение какого времени производится регистрация в ФГИС ВетИС уполномоченных лиц организаций?</w:t>
      </w:r>
    </w:p>
    <w:p w:rsidR="006E34C4" w:rsidRPr="008B2143" w:rsidRDefault="006E34C4" w:rsidP="006666F7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40. Основаниями для приостановления рассмотрения заявки на регистрацию в ФГИС ВетИС являются?</w:t>
      </w:r>
    </w:p>
    <w:p w:rsidR="006E34C4" w:rsidRPr="008B2143" w:rsidRDefault="006E34C4" w:rsidP="006666F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41. Какие ошибки при оформлении ветеринарных сопроводительных документов признаются некритическими?</w:t>
      </w:r>
    </w:p>
    <w:p w:rsidR="006E34C4" w:rsidRPr="008B2143" w:rsidRDefault="006E34C4" w:rsidP="006666F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42. Сколько допускается совершить неоднократных некритических ошибок?</w:t>
      </w:r>
    </w:p>
    <w:p w:rsidR="006E34C4" w:rsidRPr="008B2143" w:rsidRDefault="006E34C4" w:rsidP="006666F7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43. В случае неоднократных некритических ошибок при оформлении ветеринарных сопроводительных документов, допущенных уполномоченным лицом организации или аттестованным специалистом, его регистрация приостанавливается на срок?</w:t>
      </w:r>
    </w:p>
    <w:p w:rsidR="006E34C4" w:rsidRPr="008B2143" w:rsidRDefault="006E34C4" w:rsidP="006666F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44. Сколько допускается совершить критических ошибок?</w:t>
      </w:r>
    </w:p>
    <w:p w:rsidR="006E34C4" w:rsidRPr="008B2143" w:rsidRDefault="006E34C4" w:rsidP="006666F7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45. В случае неоднократных критических ошибок при оформлении ВСД, допущенных уполномоченным лицом организации, его регистрация приостанавливается на срок?</w:t>
      </w:r>
    </w:p>
    <w:p w:rsidR="006E34C4" w:rsidRPr="008B2143" w:rsidRDefault="006E34C4" w:rsidP="006666F7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46. Если пользователь ФГИС ВетИС представляет несколько организаций, при совершении ошибок доступ аннулируется?</w:t>
      </w:r>
    </w:p>
    <w:p w:rsidR="006E34C4" w:rsidRPr="008B2143" w:rsidRDefault="006E34C4" w:rsidP="006666F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47. </w:t>
      </w:r>
      <w:r w:rsidRPr="008B2143">
        <w:rPr>
          <w:rFonts w:ascii="Times New Roman" w:hAnsi="Times New Roman" w:cs="Times New Roman"/>
          <w:b/>
          <w:bCs/>
        </w:rPr>
        <w:t>Кому в ФГИС ВетИС предоставляется право доступа «аттестованный специалист»?</w:t>
      </w:r>
    </w:p>
    <w:p w:rsidR="006E34C4" w:rsidRPr="008B2143" w:rsidRDefault="006E34C4" w:rsidP="006666F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48. Имеет ли право пользователь с правом доступа «аттестованный специалист» оформлять ветеринарный сопроводительный документ на больных заразными болезнями животных и животных, подозреваемых в заражении ими?</w:t>
      </w:r>
    </w:p>
    <w:p w:rsidR="006E34C4" w:rsidRPr="008B2143" w:rsidRDefault="006E34C4" w:rsidP="009C297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 xml:space="preserve">49. 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ФГИС ВетИС</w:t>
      </w:r>
      <w:r w:rsidRPr="008B2143">
        <w:rPr>
          <w:rFonts w:ascii="Times New Roman" w:hAnsi="Times New Roman" w:cs="Times New Roman"/>
          <w:b/>
          <w:bCs/>
        </w:rPr>
        <w:t xml:space="preserve"> предоставляется право доступа «авторизованный заявитель»?</w:t>
      </w:r>
    </w:p>
    <w:p w:rsidR="006E34C4" w:rsidRPr="008B2143" w:rsidRDefault="006E34C4" w:rsidP="009C297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 xml:space="preserve">50. 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ФГИС ВетИС </w:t>
      </w:r>
      <w:r w:rsidRPr="008B2143">
        <w:rPr>
          <w:rFonts w:ascii="Times New Roman" w:hAnsi="Times New Roman" w:cs="Times New Roman"/>
          <w:b/>
          <w:bCs/>
        </w:rPr>
        <w:t>предоставляется право доступа «гашение сертификатов»?</w:t>
      </w:r>
    </w:p>
    <w:p w:rsidR="006E34C4" w:rsidRPr="008B2143" w:rsidRDefault="006E34C4" w:rsidP="009C297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 xml:space="preserve">51. 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ФГИС ВетИС </w:t>
      </w:r>
      <w:r w:rsidRPr="008B2143">
        <w:rPr>
          <w:rFonts w:ascii="Times New Roman" w:hAnsi="Times New Roman" w:cs="Times New Roman"/>
          <w:b/>
          <w:bCs/>
        </w:rPr>
        <w:t>предоставляется право доступа «оформление возвратных сертификатов»?</w:t>
      </w:r>
    </w:p>
    <w:p w:rsidR="006E34C4" w:rsidRPr="008B2143" w:rsidRDefault="006E34C4" w:rsidP="009C297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52.Цели принятия Технического регламента Таможенного союза «О безопасности пищевой продукции»?</w:t>
      </w:r>
    </w:p>
    <w:p w:rsidR="006E34C4" w:rsidRPr="008B2143" w:rsidRDefault="006E34C4" w:rsidP="009C297A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53. </w:t>
      </w:r>
      <w:r w:rsidRPr="008B2143">
        <w:rPr>
          <w:rFonts w:ascii="Times New Roman" w:hAnsi="Times New Roman" w:cs="Times New Roman"/>
          <w:b/>
          <w:bCs/>
        </w:rPr>
        <w:t xml:space="preserve">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ФГИС ВетИС</w:t>
      </w:r>
      <w:r w:rsidRPr="008B2143">
        <w:rPr>
          <w:rFonts w:ascii="Times New Roman" w:hAnsi="Times New Roman" w:cs="Times New Roman"/>
          <w:b/>
          <w:bCs/>
        </w:rPr>
        <w:t xml:space="preserve"> предоставляется право доступа «должностное лицо»?</w:t>
      </w:r>
    </w:p>
    <w:p w:rsidR="006E34C4" w:rsidRPr="008B2143" w:rsidRDefault="006E34C4" w:rsidP="00A90A9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</w:rPr>
        <w:t xml:space="preserve">54. 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ФГИС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ВетИС</w:t>
      </w:r>
      <w:r w:rsidRPr="008B2143">
        <w:rPr>
          <w:rFonts w:ascii="Times New Roman" w:hAnsi="Times New Roman" w:cs="Times New Roman"/>
          <w:b/>
          <w:bCs/>
        </w:rPr>
        <w:t xml:space="preserve"> предоставляется право доступа «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сертификация высшего ветеринарного риска»?</w:t>
      </w:r>
    </w:p>
    <w:p w:rsidR="006E34C4" w:rsidRPr="008B2143" w:rsidRDefault="006E34C4" w:rsidP="00A90A9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</w:rPr>
        <w:t xml:space="preserve">55.Кому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ФГИС ВетИС</w:t>
      </w:r>
      <w:r w:rsidRPr="008B2143">
        <w:rPr>
          <w:rFonts w:ascii="Times New Roman" w:hAnsi="Times New Roman" w:cs="Times New Roman"/>
          <w:b/>
          <w:bCs/>
        </w:rPr>
        <w:t xml:space="preserve"> предоставляется право доступа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"экспортная и импортная сертификация"?</w:t>
      </w:r>
    </w:p>
    <w:p w:rsidR="006E34C4" w:rsidRPr="008B2143" w:rsidRDefault="006E34C4" w:rsidP="00D314E1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8B2143">
        <w:rPr>
          <w:rFonts w:ascii="Times New Roman" w:hAnsi="Times New Roman" w:cs="Times New Roman"/>
          <w:b/>
          <w:bCs/>
        </w:rPr>
        <w:t xml:space="preserve">56.Кому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ФГИС ВетИС</w:t>
      </w:r>
      <w:r w:rsidRPr="008B2143">
        <w:rPr>
          <w:rFonts w:ascii="Times New Roman" w:hAnsi="Times New Roman" w:cs="Times New Roman"/>
          <w:b/>
          <w:bCs/>
        </w:rPr>
        <w:t xml:space="preserve"> предоставляется право доступа «администратор-ХС»?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57. </w:t>
      </w:r>
      <w:r w:rsidRPr="008B2143">
        <w:rPr>
          <w:rFonts w:ascii="Times New Roman" w:hAnsi="Times New Roman" w:cs="Times New Roman"/>
          <w:b/>
          <w:bCs/>
          <w:shd w:val="clear" w:color="auto" w:fill="FFFFFF"/>
        </w:rPr>
        <w:t xml:space="preserve">Какие данные заявитель обязан указать в заявке на оформление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 при перемещении (перевозке)</w:t>
      </w:r>
      <w:r w:rsidRPr="008B2143">
        <w:rPr>
          <w:rFonts w:ascii="Times New Roman" w:hAnsi="Times New Roman" w:cs="Times New Roman"/>
          <w:b/>
          <w:bCs/>
          <w:shd w:val="clear" w:color="auto" w:fill="FFFFFF"/>
        </w:rPr>
        <w:t>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58. </w:t>
      </w:r>
      <w:r w:rsidRPr="008B2143">
        <w:rPr>
          <w:rFonts w:ascii="Times New Roman" w:hAnsi="Times New Roman" w:cs="Times New Roman"/>
          <w:b/>
          <w:bCs/>
        </w:rPr>
        <w:t xml:space="preserve">В течение какого времени уполномоченными лицами рассматриваются заявки на оформление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 xml:space="preserve">? 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59. </w:t>
      </w:r>
      <w:r w:rsidRPr="008B2143">
        <w:rPr>
          <w:rFonts w:ascii="Times New Roman" w:hAnsi="Times New Roman" w:cs="Times New Roman"/>
          <w:b/>
          <w:bCs/>
        </w:rPr>
        <w:t xml:space="preserve">Что из перечисленного служит основанием для отказа в оформлении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 xml:space="preserve">? 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60. </w:t>
      </w:r>
      <w:r w:rsidRPr="008B2143">
        <w:rPr>
          <w:rFonts w:ascii="Times New Roman" w:hAnsi="Times New Roman" w:cs="Times New Roman"/>
          <w:b/>
          <w:bCs/>
        </w:rPr>
        <w:t xml:space="preserve">Допускается ли внесение изменений в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ветеринарный сопроводительный документ </w:t>
      </w:r>
      <w:r w:rsidRPr="008B2143">
        <w:rPr>
          <w:rFonts w:ascii="Times New Roman" w:hAnsi="Times New Roman" w:cs="Times New Roman"/>
          <w:b/>
          <w:bCs/>
        </w:rPr>
        <w:t>после завершения его оформления?</w:t>
      </w:r>
    </w:p>
    <w:p w:rsidR="006E34C4" w:rsidRPr="008B2143" w:rsidRDefault="006E34C4" w:rsidP="003B75E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61. </w:t>
      </w:r>
      <w:r w:rsidRPr="008B2143">
        <w:rPr>
          <w:rFonts w:ascii="Times New Roman" w:hAnsi="Times New Roman" w:cs="Times New Roman"/>
          <w:b/>
          <w:bCs/>
        </w:rPr>
        <w:t xml:space="preserve">В течение какого времени осуществляется аннулирование оформленного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>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62. </w:t>
      </w:r>
      <w:r w:rsidRPr="008B2143">
        <w:rPr>
          <w:rFonts w:ascii="Times New Roman" w:hAnsi="Times New Roman" w:cs="Times New Roman"/>
          <w:b/>
          <w:bCs/>
        </w:rPr>
        <w:t xml:space="preserve">В течение какого времени осуществляется гашение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 xml:space="preserve"> на транспортную партию подконтрольного товара?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63. </w:t>
      </w:r>
      <w:r w:rsidRPr="008B2143">
        <w:rPr>
          <w:rFonts w:ascii="Times New Roman" w:hAnsi="Times New Roman" w:cs="Times New Roman"/>
          <w:b/>
          <w:bCs/>
        </w:rPr>
        <w:t xml:space="preserve">Какие изменения отображаются в формах печати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 xml:space="preserve"> после его аннулирования?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64. </w:t>
      </w:r>
      <w:r w:rsidRPr="008B2143">
        <w:rPr>
          <w:rFonts w:ascii="Times New Roman" w:hAnsi="Times New Roman" w:cs="Times New Roman"/>
          <w:b/>
          <w:bCs/>
        </w:rPr>
        <w:t xml:space="preserve">Какие изменения отображаются в формах печати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ветеринарного сопроводительного документа</w:t>
      </w:r>
      <w:r w:rsidRPr="008B2143">
        <w:rPr>
          <w:rFonts w:ascii="Times New Roman" w:hAnsi="Times New Roman" w:cs="Times New Roman"/>
          <w:b/>
          <w:bCs/>
        </w:rPr>
        <w:t xml:space="preserve"> после его гашения?</w:t>
      </w:r>
    </w:p>
    <w:p w:rsidR="006E34C4" w:rsidRPr="008B2143" w:rsidRDefault="006E34C4" w:rsidP="003B75E5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65. </w:t>
      </w:r>
      <w:r w:rsidRPr="008B2143">
        <w:rPr>
          <w:rFonts w:ascii="Times New Roman" w:hAnsi="Times New Roman" w:cs="Times New Roman"/>
          <w:b/>
          <w:bCs/>
        </w:rPr>
        <w:t xml:space="preserve">В каких случаях оформляются возвратные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ветеринарные сопроводительные документы</w:t>
      </w:r>
      <w:r w:rsidRPr="008B2143">
        <w:rPr>
          <w:rFonts w:ascii="Times New Roman" w:hAnsi="Times New Roman" w:cs="Times New Roman"/>
          <w:b/>
          <w:bCs/>
        </w:rPr>
        <w:t>?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>66. Оформление ВСД на животных при перемещении их по территории Российской Федерации требуется в случае: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67. Крупный рогатый скот, отобранный для продажи в страны Евразийского экономического союза, подвергают тщательному ветеринарному осмотру и обязательному диагностическому исследованию: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>68. Время карантинирования животных, направляемых в государства-члены Евразийского экономического союза:</w:t>
      </w:r>
    </w:p>
    <w:p w:rsidR="006E34C4" w:rsidRPr="008B2143" w:rsidRDefault="006E34C4" w:rsidP="00E44B3F">
      <w:pPr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 xml:space="preserve">69. С какого перерабатывающего предприятия может поступать продукция свиноводства на предприятие, осуществляющее хранение продукции свиноводства, чтобы оно соответствовало критерию отнесения к </w:t>
      </w:r>
      <w:r w:rsidRPr="008B2143">
        <w:rPr>
          <w:rFonts w:ascii="Times New Roman" w:hAnsi="Times New Roman" w:cs="Times New Roman"/>
          <w:b/>
          <w:bCs/>
          <w:lang w:val="en-US"/>
        </w:rPr>
        <w:t>III</w:t>
      </w:r>
      <w:r w:rsidRPr="008B2143">
        <w:rPr>
          <w:rFonts w:ascii="Times New Roman" w:hAnsi="Times New Roman" w:cs="Times New Roman"/>
          <w:b/>
          <w:bCs/>
        </w:rPr>
        <w:t xml:space="preserve"> компартменту</w:t>
      </w:r>
      <w:r w:rsidRPr="008B2143">
        <w:rPr>
          <w:rFonts w:ascii="Times New Roman" w:hAnsi="Times New Roman" w:cs="Times New Roman"/>
        </w:rPr>
        <w:t>: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>70.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РФ, могут осуществлять оформление ВСД на собаку-поводыря: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>71. При оформлении ЭВСД на молодняк крупного рогатого скота, вывозимый с целью выращивания, должны учитываться сроки обязательного исследования данного вида животного на туберкулез в возрасте: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 xml:space="preserve">72. При оформлении возвратного ВСД перемещение товара со сменой собственника осуществляется: </w:t>
      </w:r>
    </w:p>
    <w:p w:rsidR="006E34C4" w:rsidRPr="008B2143" w:rsidRDefault="006E34C4" w:rsidP="00E44B3F">
      <w:pPr>
        <w:pStyle w:val="1"/>
        <w:spacing w:after="113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bCs/>
          <w:sz w:val="24"/>
          <w:szCs w:val="24"/>
        </w:rPr>
        <w:t>73. В случае, если в партии продуктивных животных обнаружены больные животные или трупы продуктивных животных, то:</w:t>
      </w:r>
    </w:p>
    <w:p w:rsidR="006E34C4" w:rsidRPr="008B2143" w:rsidRDefault="006E34C4" w:rsidP="00575D1B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74. Орган власти Российской Федерации, осуществляющий разработку и утверждение ветеринарных правил?</w:t>
      </w:r>
    </w:p>
    <w:p w:rsidR="006E34C4" w:rsidRPr="008B2143" w:rsidRDefault="006E34C4" w:rsidP="00D369E1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  <w:color w:val="000000"/>
        </w:rPr>
      </w:pPr>
      <w:r w:rsidRPr="008B2143">
        <w:rPr>
          <w:rFonts w:ascii="Times New Roman" w:hAnsi="Times New Roman" w:cs="Times New Roman"/>
          <w:b/>
          <w:bCs/>
          <w:color w:val="000000"/>
        </w:rPr>
        <w:t xml:space="preserve">75. Чем регламентирован перечень подконтрольных товаров </w:t>
      </w:r>
      <w:r w:rsidRPr="008B2143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подлежащих сопровождению ветеринарными сопроводительными документами</w:t>
      </w:r>
      <w:r w:rsidRPr="008B2143">
        <w:rPr>
          <w:rFonts w:ascii="Times New Roman" w:hAnsi="Times New Roman" w:cs="Times New Roman"/>
          <w:b/>
          <w:bCs/>
          <w:color w:val="000000"/>
        </w:rPr>
        <w:t>?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</w:rPr>
        <w:t xml:space="preserve">76. Орган власти Российской Федерации, который утверждает 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порядок назначения лабораторных исследований подконтрольных товаров, включая перечень оснований для проведения таких исследований, в целях оформления ветеринарных сопроводительных документов?</w:t>
      </w:r>
    </w:p>
    <w:p w:rsidR="006E34C4" w:rsidRPr="008B2143" w:rsidRDefault="006E34C4" w:rsidP="00D369E1">
      <w:pPr>
        <w:tabs>
          <w:tab w:val="left" w:pos="708"/>
        </w:tabs>
        <w:ind w:right="4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77. Что такое регионализация?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</w:rPr>
        <w:t xml:space="preserve">78. Что из ниже перечисленного не устанавливают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ветеринарные правила проведения регионализации территории Российской Федерации? 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79. Цели создания государственной информационной системы в области ветеринарии?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80. Что такое скоропортящаяся пищевая продукция?</w:t>
      </w:r>
    </w:p>
    <w:p w:rsidR="006E34C4" w:rsidRPr="008B2143" w:rsidRDefault="006E34C4" w:rsidP="005F4AA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81. Каким нормативным правовым актом устанавливается перечень продукции, на который могут оформлять ВСД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РФ?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82. Кто может осуществлять оформление ветеринарных сертификатов форм № 5?</w:t>
      </w:r>
    </w:p>
    <w:p w:rsidR="006E34C4" w:rsidRPr="008B2143" w:rsidRDefault="006E34C4" w:rsidP="005A11B1">
      <w:pPr>
        <w:tabs>
          <w:tab w:val="left" w:pos="360"/>
        </w:tabs>
        <w:spacing w:after="113"/>
        <w:jc w:val="both"/>
        <w:rPr>
          <w:rFonts w:ascii="Times New Roman" w:hAnsi="Times New Roman" w:cs="Times New Roman"/>
        </w:rPr>
      </w:pPr>
      <w:r w:rsidRPr="008B2143">
        <w:rPr>
          <w:rFonts w:ascii="Times New Roman" w:hAnsi="Times New Roman" w:cs="Times New Roman"/>
          <w:b/>
          <w:bCs/>
        </w:rPr>
        <w:t>83. Мясо каких животных подлежит исследованию на трихинеллез?</w:t>
      </w:r>
    </w:p>
    <w:p w:rsidR="006E34C4" w:rsidRPr="008B2143" w:rsidRDefault="006E34C4" w:rsidP="00E44B3F">
      <w:pPr>
        <w:pStyle w:val="1"/>
        <w:spacing w:after="113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84. </w:t>
      </w:r>
      <w:r w:rsidRPr="008B2143">
        <w:rPr>
          <w:rFonts w:ascii="Times New Roman" w:hAnsi="Times New Roman" w:cs="Times New Roman"/>
          <w:b/>
          <w:bCs/>
          <w:sz w:val="24"/>
          <w:szCs w:val="24"/>
        </w:rPr>
        <w:t>В какой форме осуществляется оценка (подтверждение) соответствия сырого молока, сырого обезжиренного молока и сырых сливок?</w:t>
      </w:r>
    </w:p>
    <w:p w:rsidR="006E34C4" w:rsidRPr="008B2143" w:rsidRDefault="006E34C4" w:rsidP="008D59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85. Имеют ли право уполномоченные лица хозяйствующих субъектов оформлять ВСД на сырое молоко?</w:t>
      </w:r>
    </w:p>
    <w:p w:rsidR="006E34C4" w:rsidRPr="008B2143" w:rsidRDefault="006E34C4" w:rsidP="00291357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86. На какие категории делятся отходы, которые образуются в процессе производства (изготовления) пищевой продукции?</w:t>
      </w:r>
    </w:p>
    <w:p w:rsidR="006E34C4" w:rsidRPr="008B2143" w:rsidRDefault="006E34C4" w:rsidP="008D59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87. Имеют ли право уполномоченные лица хозяйствующих субъектов оформлять ВСД на мясо в тушах (полутушах, четвертинах)?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88. На что распространяется действие Технического регламента «О безопасности рыбы и рыбной продукции»?</w:t>
      </w:r>
    </w:p>
    <w:p w:rsidR="006E34C4" w:rsidRPr="008B2143" w:rsidRDefault="006E34C4" w:rsidP="00E44B3F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89. 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превышать: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8B2143">
        <w:rPr>
          <w:rFonts w:ascii="Times New Roman" w:hAnsi="Times New Roman" w:cs="Times New Roman"/>
          <w:b/>
          <w:bCs/>
        </w:rPr>
        <w:t xml:space="preserve">90. </w:t>
      </w:r>
      <w:r w:rsidRPr="008B2143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Какой из перечисленных признаков не является основанием для признания ветеринарного сопроводительного документа, оформленного на бумажном носителе, недействительным?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91. Что такое партия пищевой продукции?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92. Какая информация должна быть отражена на маркировке субпродуктов в соответствии с требованиями Технических регламентов Таможенного союза?</w:t>
      </w:r>
    </w:p>
    <w:p w:rsidR="006E34C4" w:rsidRPr="008B2143" w:rsidRDefault="006E34C4" w:rsidP="00D233E0">
      <w:pPr>
        <w:pStyle w:val="ConsPlusNormal"/>
        <w:suppressAutoHyphens/>
        <w:autoSpaceDE/>
        <w:autoSpaceDN/>
        <w:spacing w:after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143">
        <w:rPr>
          <w:rFonts w:ascii="Times New Roman" w:hAnsi="Times New Roman" w:cs="Times New Roman"/>
          <w:b/>
          <w:bCs/>
          <w:sz w:val="24"/>
          <w:szCs w:val="24"/>
        </w:rPr>
        <w:t>93. Какие статусы присваиваются регионам в соответствии с регионализацией?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94. Что подтверждает ветеринарное клеймо прямоугольной формы «Предварительный осмотр»?</w:t>
      </w:r>
    </w:p>
    <w:p w:rsidR="006E34C4" w:rsidRPr="008B2143" w:rsidRDefault="006E34C4" w:rsidP="001C3F96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8B2143">
        <w:rPr>
          <w:rFonts w:ascii="Times New Roman" w:hAnsi="Times New Roman" w:cs="Times New Roman"/>
          <w:b/>
          <w:bCs/>
        </w:rPr>
        <w:t>95. Что подтверждает ветеринарное клеймо овальной формы?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 xml:space="preserve">96. Какая информация должна быть отражена на маркировке мясных полуфабрикатов в соответствии с требованиями Технических регламентов Таможенного союза? 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 xml:space="preserve">97. Куда ставится оттиск клейма на полутуше? </w:t>
      </w:r>
    </w:p>
    <w:p w:rsidR="006E34C4" w:rsidRPr="008B2143" w:rsidRDefault="006E34C4" w:rsidP="008D59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98. Имеют ли право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РФ,</w:t>
      </w:r>
      <w:r>
        <w:rPr>
          <w:rFonts w:ascii="Times New Roman" w:hAnsi="Times New Roman" w:cs="Times New Roman"/>
          <w:b/>
          <w:bCs/>
        </w:rPr>
        <w:t xml:space="preserve"> </w:t>
      </w:r>
      <w:r w:rsidRPr="008B2143">
        <w:rPr>
          <w:rFonts w:ascii="Times New Roman" w:hAnsi="Times New Roman" w:cs="Times New Roman"/>
          <w:b/>
          <w:bCs/>
        </w:rPr>
        <w:t>оформлять ВСД на мясо в тушах (полутушах, четвертинах)?</w:t>
      </w:r>
    </w:p>
    <w:p w:rsidR="006E34C4" w:rsidRPr="008B2143" w:rsidRDefault="006E34C4" w:rsidP="0088134E">
      <w:pPr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99. На какие подконтрольные товары могут оформлять ветеринарные сопроводительные документы индивидуальные предприниматели и уполномоченные лица организаций, являющиеся производителями подконтрольных товаров и участниками оборота товаров?</w:t>
      </w:r>
    </w:p>
    <w:p w:rsidR="006E34C4" w:rsidRPr="008B2143" w:rsidRDefault="006E34C4" w:rsidP="0088134E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 w:rsidRPr="008B2143">
        <w:rPr>
          <w:rFonts w:ascii="Times New Roman" w:hAnsi="Times New Roman" w:cs="Times New Roman"/>
          <w:b/>
          <w:bCs/>
        </w:rPr>
        <w:t>100. Какая продукция признается некачественной и опасной?</w:t>
      </w:r>
    </w:p>
    <w:p w:rsidR="006E34C4" w:rsidRPr="008B2143" w:rsidRDefault="006E34C4" w:rsidP="0005226D">
      <w:pPr>
        <w:spacing w:line="312" w:lineRule="auto"/>
        <w:jc w:val="both"/>
        <w:rPr>
          <w:rFonts w:ascii="Times New Roman" w:hAnsi="Times New Roman" w:cs="Times New Roman"/>
        </w:rPr>
      </w:pPr>
    </w:p>
    <w:sectPr w:rsidR="006E34C4" w:rsidRPr="008B2143" w:rsidSect="004E2087">
      <w:headerReference w:type="default" r:id="rId7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C4" w:rsidRDefault="006E3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34C4" w:rsidRDefault="006E3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C4" w:rsidRDefault="006E3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34C4" w:rsidRDefault="006E3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C4" w:rsidRPr="004E2087" w:rsidRDefault="006E34C4" w:rsidP="005B4116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4E2087">
      <w:rPr>
        <w:rStyle w:val="PageNumber"/>
        <w:rFonts w:ascii="Times New Roman" w:hAnsi="Times New Roman" w:cs="Times New Roman"/>
      </w:rPr>
      <w:fldChar w:fldCharType="begin"/>
    </w:r>
    <w:r w:rsidRPr="004E2087">
      <w:rPr>
        <w:rStyle w:val="PageNumber"/>
        <w:rFonts w:ascii="Times New Roman" w:hAnsi="Times New Roman" w:cs="Times New Roman"/>
      </w:rPr>
      <w:instrText xml:space="preserve">PAGE  </w:instrText>
    </w:r>
    <w:r w:rsidRPr="004E208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4E2087">
      <w:rPr>
        <w:rStyle w:val="PageNumber"/>
        <w:rFonts w:ascii="Times New Roman" w:hAnsi="Times New Roman" w:cs="Times New Roman"/>
      </w:rPr>
      <w:fldChar w:fldCharType="end"/>
    </w:r>
  </w:p>
  <w:p w:rsidR="006E34C4" w:rsidRDefault="006E34C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54"/>
      <w:numFmt w:val="decimal"/>
      <w:lvlText w:val="%1."/>
      <w:lvlJc w:val="left"/>
      <w:pPr>
        <w:tabs>
          <w:tab w:val="num" w:pos="0"/>
        </w:tabs>
        <w:ind w:left="517" w:hanging="375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E1"/>
    <w:rsid w:val="00023FC0"/>
    <w:rsid w:val="00025E29"/>
    <w:rsid w:val="00032098"/>
    <w:rsid w:val="0005226D"/>
    <w:rsid w:val="00063484"/>
    <w:rsid w:val="000937B5"/>
    <w:rsid w:val="000A460F"/>
    <w:rsid w:val="000A7992"/>
    <w:rsid w:val="000B121D"/>
    <w:rsid w:val="000D2A44"/>
    <w:rsid w:val="000F65FB"/>
    <w:rsid w:val="001233FD"/>
    <w:rsid w:val="001262A5"/>
    <w:rsid w:val="0016221F"/>
    <w:rsid w:val="00171D7F"/>
    <w:rsid w:val="001800C0"/>
    <w:rsid w:val="00180727"/>
    <w:rsid w:val="001A2E3F"/>
    <w:rsid w:val="001B63F8"/>
    <w:rsid w:val="001C3F96"/>
    <w:rsid w:val="001C6687"/>
    <w:rsid w:val="001D1D60"/>
    <w:rsid w:val="001D3173"/>
    <w:rsid w:val="001E3C18"/>
    <w:rsid w:val="001E736A"/>
    <w:rsid w:val="001E7F64"/>
    <w:rsid w:val="00200AE6"/>
    <w:rsid w:val="00206E84"/>
    <w:rsid w:val="00211171"/>
    <w:rsid w:val="002111AA"/>
    <w:rsid w:val="00215F88"/>
    <w:rsid w:val="00227AB0"/>
    <w:rsid w:val="00233AE2"/>
    <w:rsid w:val="00256312"/>
    <w:rsid w:val="00260875"/>
    <w:rsid w:val="0026162D"/>
    <w:rsid w:val="002766AD"/>
    <w:rsid w:val="0029086D"/>
    <w:rsid w:val="00291357"/>
    <w:rsid w:val="002934B9"/>
    <w:rsid w:val="002A4994"/>
    <w:rsid w:val="002B4D47"/>
    <w:rsid w:val="002C6141"/>
    <w:rsid w:val="002F6FF1"/>
    <w:rsid w:val="00325404"/>
    <w:rsid w:val="00341C0B"/>
    <w:rsid w:val="00344D79"/>
    <w:rsid w:val="00352120"/>
    <w:rsid w:val="00356D37"/>
    <w:rsid w:val="00363865"/>
    <w:rsid w:val="003900D5"/>
    <w:rsid w:val="003A6511"/>
    <w:rsid w:val="003B580F"/>
    <w:rsid w:val="003B75E5"/>
    <w:rsid w:val="003C63D1"/>
    <w:rsid w:val="003E0E84"/>
    <w:rsid w:val="003F205D"/>
    <w:rsid w:val="00410EDA"/>
    <w:rsid w:val="00417D22"/>
    <w:rsid w:val="00442851"/>
    <w:rsid w:val="00445107"/>
    <w:rsid w:val="00464A65"/>
    <w:rsid w:val="004A46AC"/>
    <w:rsid w:val="004A49A8"/>
    <w:rsid w:val="004A5D4B"/>
    <w:rsid w:val="004C003D"/>
    <w:rsid w:val="004E2087"/>
    <w:rsid w:val="004F7D72"/>
    <w:rsid w:val="00575D1B"/>
    <w:rsid w:val="005824B4"/>
    <w:rsid w:val="005A02D8"/>
    <w:rsid w:val="005A11B1"/>
    <w:rsid w:val="005B4116"/>
    <w:rsid w:val="005C3075"/>
    <w:rsid w:val="005C33CB"/>
    <w:rsid w:val="005C611C"/>
    <w:rsid w:val="005F4AAF"/>
    <w:rsid w:val="005F4D1D"/>
    <w:rsid w:val="0063502B"/>
    <w:rsid w:val="006658DE"/>
    <w:rsid w:val="006666F7"/>
    <w:rsid w:val="006A6138"/>
    <w:rsid w:val="006B5A97"/>
    <w:rsid w:val="006B69BB"/>
    <w:rsid w:val="006C58F8"/>
    <w:rsid w:val="006D4165"/>
    <w:rsid w:val="006E21E0"/>
    <w:rsid w:val="006E34C4"/>
    <w:rsid w:val="007028A3"/>
    <w:rsid w:val="00726A2C"/>
    <w:rsid w:val="007314B5"/>
    <w:rsid w:val="007527E1"/>
    <w:rsid w:val="00753AEE"/>
    <w:rsid w:val="00755506"/>
    <w:rsid w:val="00755A78"/>
    <w:rsid w:val="0076029D"/>
    <w:rsid w:val="00762846"/>
    <w:rsid w:val="00766B61"/>
    <w:rsid w:val="00775E5B"/>
    <w:rsid w:val="0079520A"/>
    <w:rsid w:val="007A679A"/>
    <w:rsid w:val="007C674E"/>
    <w:rsid w:val="007D016B"/>
    <w:rsid w:val="007E026E"/>
    <w:rsid w:val="007E1C50"/>
    <w:rsid w:val="007E6D89"/>
    <w:rsid w:val="00807840"/>
    <w:rsid w:val="00826C33"/>
    <w:rsid w:val="00833C34"/>
    <w:rsid w:val="0083760E"/>
    <w:rsid w:val="00851362"/>
    <w:rsid w:val="00851BF7"/>
    <w:rsid w:val="00852FED"/>
    <w:rsid w:val="0088134E"/>
    <w:rsid w:val="008B2143"/>
    <w:rsid w:val="008D59FD"/>
    <w:rsid w:val="008E450A"/>
    <w:rsid w:val="00932DF6"/>
    <w:rsid w:val="00945BD9"/>
    <w:rsid w:val="009535FE"/>
    <w:rsid w:val="009564B4"/>
    <w:rsid w:val="009649BC"/>
    <w:rsid w:val="009729A4"/>
    <w:rsid w:val="009A505B"/>
    <w:rsid w:val="009C297A"/>
    <w:rsid w:val="009F46B2"/>
    <w:rsid w:val="009F4ACA"/>
    <w:rsid w:val="00A13A50"/>
    <w:rsid w:val="00A22A6B"/>
    <w:rsid w:val="00A25109"/>
    <w:rsid w:val="00A338F8"/>
    <w:rsid w:val="00A3549D"/>
    <w:rsid w:val="00A556F4"/>
    <w:rsid w:val="00A6217D"/>
    <w:rsid w:val="00A65D7C"/>
    <w:rsid w:val="00A90A9E"/>
    <w:rsid w:val="00A94E41"/>
    <w:rsid w:val="00AC010B"/>
    <w:rsid w:val="00AC42BA"/>
    <w:rsid w:val="00AC7D3C"/>
    <w:rsid w:val="00AD2E81"/>
    <w:rsid w:val="00AE1A29"/>
    <w:rsid w:val="00AE202A"/>
    <w:rsid w:val="00AF303F"/>
    <w:rsid w:val="00B05EA9"/>
    <w:rsid w:val="00B11611"/>
    <w:rsid w:val="00B12837"/>
    <w:rsid w:val="00B20EFF"/>
    <w:rsid w:val="00B43CC8"/>
    <w:rsid w:val="00B51B74"/>
    <w:rsid w:val="00B76286"/>
    <w:rsid w:val="00B94A3A"/>
    <w:rsid w:val="00B94E78"/>
    <w:rsid w:val="00B96D2C"/>
    <w:rsid w:val="00BA13F9"/>
    <w:rsid w:val="00BA2FA3"/>
    <w:rsid w:val="00BB0603"/>
    <w:rsid w:val="00BD0191"/>
    <w:rsid w:val="00BD121D"/>
    <w:rsid w:val="00BF4E28"/>
    <w:rsid w:val="00C02980"/>
    <w:rsid w:val="00C0401E"/>
    <w:rsid w:val="00C0610C"/>
    <w:rsid w:val="00C13239"/>
    <w:rsid w:val="00C15494"/>
    <w:rsid w:val="00C36631"/>
    <w:rsid w:val="00C415A0"/>
    <w:rsid w:val="00C50473"/>
    <w:rsid w:val="00C627FA"/>
    <w:rsid w:val="00C75F5F"/>
    <w:rsid w:val="00C87D4A"/>
    <w:rsid w:val="00C920A8"/>
    <w:rsid w:val="00C93154"/>
    <w:rsid w:val="00CB074E"/>
    <w:rsid w:val="00CB300D"/>
    <w:rsid w:val="00CC4C8A"/>
    <w:rsid w:val="00CD6FFC"/>
    <w:rsid w:val="00CF110D"/>
    <w:rsid w:val="00D01F75"/>
    <w:rsid w:val="00D21E6F"/>
    <w:rsid w:val="00D233E0"/>
    <w:rsid w:val="00D25EF0"/>
    <w:rsid w:val="00D314E1"/>
    <w:rsid w:val="00D369E1"/>
    <w:rsid w:val="00D67B2B"/>
    <w:rsid w:val="00D76C9F"/>
    <w:rsid w:val="00D83C91"/>
    <w:rsid w:val="00DA288C"/>
    <w:rsid w:val="00DF15BC"/>
    <w:rsid w:val="00E05394"/>
    <w:rsid w:val="00E15AA0"/>
    <w:rsid w:val="00E26B3D"/>
    <w:rsid w:val="00E44B3F"/>
    <w:rsid w:val="00E4617E"/>
    <w:rsid w:val="00E565B2"/>
    <w:rsid w:val="00E612E2"/>
    <w:rsid w:val="00E86A85"/>
    <w:rsid w:val="00E92F49"/>
    <w:rsid w:val="00E96DD9"/>
    <w:rsid w:val="00EB194E"/>
    <w:rsid w:val="00ED694A"/>
    <w:rsid w:val="00EF0429"/>
    <w:rsid w:val="00F22630"/>
    <w:rsid w:val="00F26A8E"/>
    <w:rsid w:val="00F50A45"/>
    <w:rsid w:val="00F5339F"/>
    <w:rsid w:val="00F564CA"/>
    <w:rsid w:val="00F61F6B"/>
    <w:rsid w:val="00F80A3A"/>
    <w:rsid w:val="00F82CBD"/>
    <w:rsid w:val="00F945C1"/>
    <w:rsid w:val="00FD2ED3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E1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F15BC"/>
    <w:pPr>
      <w:suppressAutoHyphens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5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DF15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369E1"/>
    <w:pPr>
      <w:ind w:left="720"/>
    </w:pPr>
  </w:style>
  <w:style w:type="character" w:styleId="Hyperlink">
    <w:name w:val="Hyperlink"/>
    <w:basedOn w:val="DefaultParagraphFont"/>
    <w:uiPriority w:val="99"/>
    <w:semiHidden/>
    <w:rsid w:val="00D369E1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D369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369E1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69E1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C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4510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western">
    <w:name w:val="western"/>
    <w:basedOn w:val="Normal"/>
    <w:uiPriority w:val="99"/>
    <w:rsid w:val="00AD2E81"/>
    <w:pPr>
      <w:suppressAutoHyphens/>
      <w:spacing w:before="280" w:after="280"/>
    </w:pPr>
    <w:rPr>
      <w:rFonts w:ascii="Times New Roman" w:hAnsi="Times New Roman" w:cs="Times New Roman"/>
      <w:kern w:val="1"/>
    </w:rPr>
  </w:style>
  <w:style w:type="character" w:customStyle="1" w:styleId="a">
    <w:name w:val="Гипертекстовая ссылка"/>
    <w:basedOn w:val="DefaultParagraphFont"/>
    <w:uiPriority w:val="99"/>
    <w:rsid w:val="00AD2E81"/>
    <w:rPr>
      <w:color w:val="auto"/>
    </w:rPr>
  </w:style>
  <w:style w:type="paragraph" w:customStyle="1" w:styleId="a0">
    <w:name w:val="Заголовок"/>
    <w:basedOn w:val="Normal"/>
    <w:next w:val="BodyText"/>
    <w:uiPriority w:val="99"/>
    <w:rsid w:val="00AD2E81"/>
    <w:pPr>
      <w:keepNext/>
      <w:suppressAutoHyphens/>
      <w:spacing w:before="240" w:after="120" w:line="276" w:lineRule="auto"/>
    </w:pPr>
    <w:rPr>
      <w:rFonts w:eastAsia="Calibri"/>
      <w:kern w:val="1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D2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2E81"/>
    <w:rPr>
      <w:rFonts w:ascii="Calibri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44B3F"/>
    <w:pPr>
      <w:suppressAutoHyphens/>
      <w:spacing w:after="200" w:line="276" w:lineRule="auto"/>
      <w:ind w:left="720"/>
    </w:pPr>
    <w:rPr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E20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2087"/>
  </w:style>
  <w:style w:type="paragraph" w:styleId="Footer">
    <w:name w:val="footer"/>
    <w:basedOn w:val="Normal"/>
    <w:link w:val="FooterChar"/>
    <w:uiPriority w:val="99"/>
    <w:rsid w:val="004E20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1990</Words>
  <Characters>11347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subject/>
  <dc:creator>admin</dc:creator>
  <cp:keywords/>
  <dc:description/>
  <cp:lastModifiedBy>Большакова</cp:lastModifiedBy>
  <cp:revision>5</cp:revision>
  <cp:lastPrinted>2020-07-02T08:10:00Z</cp:lastPrinted>
  <dcterms:created xsi:type="dcterms:W3CDTF">2020-06-18T10:41:00Z</dcterms:created>
  <dcterms:modified xsi:type="dcterms:W3CDTF">2020-07-03T08:03:00Z</dcterms:modified>
</cp:coreProperties>
</file>